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1DA" w:rsidRDefault="001B3B45">
      <w:pPr>
        <w:pStyle w:val="A5"/>
        <w:jc w:val="center"/>
        <w:rPr>
          <w:rFonts w:ascii="楷体_GB2312" w:eastAsia="楷体_GB2312" w:hAnsi="楷体_GB2312" w:cs="楷体_GB2312" w:hint="eastAsia"/>
          <w:b/>
          <w:bCs/>
          <w:sz w:val="24"/>
          <w:szCs w:val="24"/>
          <w:lang w:val="zh-TW"/>
        </w:rPr>
      </w:pPr>
      <w:bookmarkStart w:id="0" w:name="_GoBack"/>
      <w:bookmarkEnd w:id="0"/>
      <w:r>
        <w:rPr>
          <w:rFonts w:ascii="楷体_GB2312" w:eastAsia="楷体_GB2312" w:hAnsi="楷体_GB2312" w:cs="楷体_GB2312"/>
          <w:b/>
          <w:bCs/>
          <w:sz w:val="24"/>
          <w:szCs w:val="24"/>
        </w:rPr>
        <w:t>2016</w:t>
      </w:r>
      <w:r>
        <w:rPr>
          <w:rFonts w:ascii="楷体_GB2312" w:eastAsia="楷体_GB2312" w:hAnsi="楷体_GB2312" w:cs="楷体_GB2312"/>
          <w:b/>
          <w:bCs/>
          <w:sz w:val="24"/>
          <w:szCs w:val="24"/>
          <w:lang w:val="zh-TW" w:eastAsia="zh-TW"/>
        </w:rPr>
        <w:t>年重点实验室自主课题</w:t>
      </w:r>
      <w:r w:rsidR="00E65474">
        <w:rPr>
          <w:rFonts w:ascii="楷体_GB2312" w:eastAsia="楷体_GB2312" w:hAnsi="楷体_GB2312" w:cs="楷体_GB2312"/>
          <w:b/>
          <w:bCs/>
          <w:sz w:val="24"/>
          <w:szCs w:val="24"/>
          <w:lang w:val="zh-TW" w:eastAsia="zh-TW"/>
        </w:rPr>
        <w:t>审批</w:t>
      </w:r>
      <w:r>
        <w:rPr>
          <w:rFonts w:ascii="楷体_GB2312" w:eastAsia="楷体_GB2312" w:hAnsi="楷体_GB2312" w:cs="楷体_GB2312"/>
          <w:b/>
          <w:bCs/>
          <w:sz w:val="24"/>
          <w:szCs w:val="24"/>
          <w:lang w:val="zh-TW" w:eastAsia="zh-TW"/>
        </w:rPr>
        <w:t>情况列表</w:t>
      </w:r>
    </w:p>
    <w:p w:rsidR="004A1D1E" w:rsidRDefault="004A1D1E">
      <w:pPr>
        <w:pStyle w:val="A5"/>
        <w:jc w:val="center"/>
        <w:rPr>
          <w:rFonts w:ascii="楷体_GB2312" w:eastAsia="楷体_GB2312" w:hAnsi="楷体_GB2312" w:cs="楷体_GB2312" w:hint="eastAsia"/>
          <w:b/>
          <w:bCs/>
          <w:sz w:val="24"/>
          <w:szCs w:val="24"/>
          <w:lang w:val="zh-TW"/>
        </w:rPr>
      </w:pPr>
    </w:p>
    <w:p w:rsidR="004A1D1E" w:rsidRDefault="004A1D1E" w:rsidP="004A1D1E">
      <w:pPr>
        <w:pStyle w:val="A5"/>
        <w:jc w:val="left"/>
      </w:pPr>
      <w:r>
        <w:t>共计</w:t>
      </w:r>
      <w:r>
        <w:t>34</w:t>
      </w:r>
      <w:r>
        <w:t>项：建筑系</w:t>
      </w:r>
      <w:r>
        <w:t>10</w:t>
      </w:r>
      <w:r>
        <w:t>项，规划系</w:t>
      </w:r>
      <w:r>
        <w:t>9</w:t>
      </w:r>
      <w:r>
        <w:t>项，景观系</w:t>
      </w:r>
      <w:r>
        <w:t>7</w:t>
      </w:r>
      <w:r>
        <w:t>项，外单位</w:t>
      </w:r>
      <w:r>
        <w:t>8</w:t>
      </w:r>
      <w:r>
        <w:t>项。</w:t>
      </w:r>
      <w:r>
        <w:rPr>
          <w:rFonts w:hint="eastAsia"/>
        </w:rPr>
        <w:t>由于页面显示字数限制，完整名单请见附件。</w:t>
      </w:r>
    </w:p>
    <w:p w:rsidR="004A1D1E" w:rsidRPr="004A1D1E" w:rsidRDefault="004A1D1E">
      <w:pPr>
        <w:pStyle w:val="A5"/>
        <w:jc w:val="center"/>
        <w:rPr>
          <w:rFonts w:ascii="楷体_GB2312" w:eastAsia="楷体_GB2312" w:hAnsi="楷体_GB2312" w:cs="楷体_GB2312" w:hint="eastAsia"/>
          <w:b/>
          <w:bCs/>
          <w:sz w:val="24"/>
          <w:szCs w:val="24"/>
        </w:rPr>
      </w:pPr>
    </w:p>
    <w:tbl>
      <w:tblPr>
        <w:tblStyle w:val="TableNormal"/>
        <w:tblW w:w="779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04"/>
        <w:gridCol w:w="850"/>
        <w:gridCol w:w="4961"/>
        <w:gridCol w:w="1375"/>
      </w:tblGrid>
      <w:tr w:rsidR="00DE67EB" w:rsidTr="004A1D1E">
        <w:trPr>
          <w:trHeight w:val="20"/>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Default="00DE67EB">
            <w:pPr>
              <w:pStyle w:val="A5"/>
              <w:jc w:val="center"/>
            </w:pPr>
            <w:r>
              <w:rPr>
                <w:rFonts w:ascii="楷体_GB2312" w:eastAsia="楷体_GB2312" w:hAnsi="楷体_GB2312" w:cs="楷体_GB2312"/>
                <w:sz w:val="24"/>
                <w:szCs w:val="24"/>
                <w:lang w:val="zh-TW" w:eastAsia="zh-TW"/>
              </w:rPr>
              <w:t>序号</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Default="00DE67EB">
            <w:pPr>
              <w:pStyle w:val="A5"/>
              <w:jc w:val="center"/>
            </w:pPr>
            <w:r>
              <w:rPr>
                <w:rFonts w:ascii="楷体_GB2312" w:eastAsia="楷体_GB2312" w:hAnsi="楷体_GB2312" w:cs="楷体_GB2312"/>
                <w:sz w:val="24"/>
                <w:szCs w:val="24"/>
                <w:lang w:val="zh-TW" w:eastAsia="zh-TW"/>
              </w:rPr>
              <w:t>申请人</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Default="00DE67EB">
            <w:pPr>
              <w:pStyle w:val="A5"/>
              <w:jc w:val="center"/>
            </w:pPr>
            <w:r>
              <w:rPr>
                <w:rFonts w:ascii="楷体_GB2312" w:eastAsia="楷体_GB2312" w:hAnsi="楷体_GB2312" w:cs="楷体_GB2312"/>
                <w:sz w:val="24"/>
                <w:szCs w:val="24"/>
                <w:lang w:val="zh-TW" w:eastAsia="zh-TW"/>
              </w:rPr>
              <w:t>项目名称</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Default="00DE67EB">
            <w:pPr>
              <w:pStyle w:val="A5"/>
              <w:jc w:val="center"/>
            </w:pPr>
            <w:r>
              <w:rPr>
                <w:rFonts w:ascii="楷体_GB2312" w:eastAsia="楷体_GB2312" w:hAnsi="楷体_GB2312" w:cs="楷体_GB2312"/>
                <w:sz w:val="24"/>
                <w:szCs w:val="24"/>
                <w:lang w:val="zh-TW" w:eastAsia="zh-TW"/>
              </w:rPr>
              <w:t>申请人单位</w:t>
            </w:r>
          </w:p>
        </w:tc>
      </w:tr>
      <w:tr w:rsidR="00DE67EB" w:rsidTr="004A1D1E">
        <w:trPr>
          <w:trHeight w:val="20"/>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pPr>
              <w:pStyle w:val="A5"/>
              <w:jc w:val="center"/>
              <w:rPr>
                <w:rFonts w:asciiTheme="minorEastAsia" w:hAnsiTheme="minorEastAsia"/>
              </w:rPr>
            </w:pPr>
            <w:r w:rsidRPr="00B85BDD">
              <w:rPr>
                <w:rFonts w:asciiTheme="minorEastAsia" w:hAnsiTheme="minorEastAsia" w:cs="宋体"/>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pPr>
              <w:pStyle w:val="A5"/>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s>
              <w:jc w:val="center"/>
              <w:rPr>
                <w:rFonts w:asciiTheme="minorEastAsia" w:hAnsiTheme="minorEastAsia"/>
              </w:rPr>
            </w:pPr>
            <w:r w:rsidRPr="00B85BDD">
              <w:rPr>
                <w:rFonts w:asciiTheme="minorEastAsia" w:hAnsiTheme="minorEastAsia" w:cs="宋体"/>
                <w:lang w:val="zh-TW" w:eastAsia="zh-TW"/>
              </w:rPr>
              <w:t>戴仕炳</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rsidP="00B85BDD">
            <w:pPr>
              <w:pStyle w:val="A5"/>
              <w:jc w:val="center"/>
              <w:rPr>
                <w:rFonts w:asciiTheme="minorEastAsia" w:hAnsiTheme="minorEastAsia" w:cs="宋体"/>
                <w:lang w:val="zh-TW" w:eastAsia="zh-TW"/>
              </w:rPr>
            </w:pPr>
            <w:r w:rsidRPr="00B85BDD">
              <w:rPr>
                <w:rFonts w:asciiTheme="minorEastAsia" w:hAnsiTheme="minorEastAsia" w:cs="宋体"/>
                <w:lang w:val="zh-TW" w:eastAsia="zh-TW"/>
              </w:rPr>
              <w:t>砖石建筑遗产的“牺牲性”保护理论与应用研究</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Default="00DE67EB" w:rsidP="00B85BDD">
            <w:pPr>
              <w:pStyle w:val="A5"/>
              <w:jc w:val="center"/>
            </w:pPr>
            <w:r>
              <w:rPr>
                <w:rFonts w:ascii="宋体" w:eastAsia="宋体" w:hAnsi="宋体" w:cs="宋体"/>
                <w:lang w:val="zh-TW" w:eastAsia="zh-TW"/>
              </w:rPr>
              <w:t>建筑系</w:t>
            </w:r>
          </w:p>
        </w:tc>
      </w:tr>
      <w:tr w:rsidR="00DE67EB" w:rsidTr="004A1D1E">
        <w:trPr>
          <w:trHeight w:val="20"/>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pPr>
              <w:pStyle w:val="A5"/>
              <w:jc w:val="center"/>
              <w:rPr>
                <w:rFonts w:asciiTheme="minorEastAsia" w:hAnsiTheme="minorEastAsia"/>
              </w:rPr>
            </w:pPr>
            <w:r w:rsidRPr="00B85BDD">
              <w:rPr>
                <w:rFonts w:asciiTheme="minorEastAsia" w:hAnsiTheme="minorEastAsia" w:cs="宋体"/>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pPr>
              <w:pStyle w:val="A5"/>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s>
              <w:jc w:val="center"/>
              <w:rPr>
                <w:rFonts w:asciiTheme="minorEastAsia" w:hAnsiTheme="minorEastAsia"/>
              </w:rPr>
            </w:pPr>
            <w:r w:rsidRPr="00B85BDD">
              <w:rPr>
                <w:rFonts w:asciiTheme="minorEastAsia" w:hAnsiTheme="minorEastAsia" w:cs="宋体"/>
                <w:lang w:val="zh-TW" w:eastAsia="zh-TW"/>
              </w:rPr>
              <w:t>郭安筑</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3440" w:type="dxa"/>
              <w:bottom w:w="80" w:type="dxa"/>
              <w:right w:w="80" w:type="dxa"/>
            </w:tcMar>
            <w:vAlign w:val="center"/>
          </w:tcPr>
          <w:p w:rsidR="00DE67EB" w:rsidRPr="00B85BDD" w:rsidRDefault="00DE67EB" w:rsidP="00B85BDD">
            <w:pPr>
              <w:ind w:leftChars="-1499" w:left="-3298"/>
              <w:jc w:val="center"/>
              <w:rPr>
                <w:rFonts w:asciiTheme="minorEastAsia" w:hAnsiTheme="minorEastAsia" w:cs="宋体" w:hint="default"/>
                <w:kern w:val="2"/>
                <w:sz w:val="21"/>
                <w:szCs w:val="21"/>
                <w:lang w:val="zh-TW" w:eastAsia="zh-TW"/>
              </w:rPr>
            </w:pPr>
            <w:r w:rsidRPr="00B85BDD">
              <w:rPr>
                <w:rFonts w:asciiTheme="minorEastAsia" w:hAnsiTheme="minorEastAsia" w:cs="宋体"/>
                <w:kern w:val="2"/>
                <w:sz w:val="21"/>
                <w:szCs w:val="21"/>
                <w:lang w:val="zh-TW" w:eastAsia="zh-TW"/>
              </w:rPr>
              <w:t>通过低空遥感技术可视化高密度人居城市环境中的微型气候和热力学效应</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Default="00DE67EB" w:rsidP="00B85BDD">
            <w:pPr>
              <w:pStyle w:val="A5"/>
              <w:jc w:val="center"/>
            </w:pPr>
            <w:r>
              <w:rPr>
                <w:rFonts w:ascii="宋体" w:eastAsia="宋体" w:hAnsi="宋体" w:cs="宋体"/>
                <w:lang w:val="zh-TW" w:eastAsia="zh-TW"/>
              </w:rPr>
              <w:t>建筑系</w:t>
            </w:r>
          </w:p>
        </w:tc>
      </w:tr>
      <w:tr w:rsidR="00DE67EB" w:rsidTr="004A1D1E">
        <w:trPr>
          <w:trHeight w:val="20"/>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pPr>
              <w:pStyle w:val="A5"/>
              <w:jc w:val="center"/>
              <w:rPr>
                <w:rFonts w:asciiTheme="minorEastAsia" w:hAnsiTheme="minorEastAsia"/>
              </w:rPr>
            </w:pPr>
            <w:r w:rsidRPr="00B85BDD">
              <w:rPr>
                <w:rFonts w:asciiTheme="minorEastAsia" w:hAnsiTheme="minorEastAsia" w:cs="宋体"/>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pPr>
              <w:widowControl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s>
              <w:jc w:val="center"/>
              <w:rPr>
                <w:rFonts w:asciiTheme="minorEastAsia" w:hAnsiTheme="minorEastAsia" w:hint="default"/>
              </w:rPr>
            </w:pPr>
            <w:r w:rsidRPr="00B85BDD">
              <w:rPr>
                <w:rFonts w:asciiTheme="minorEastAsia" w:hAnsiTheme="minorEastAsia" w:cs="宋体"/>
                <w:kern w:val="2"/>
                <w:sz w:val="21"/>
                <w:szCs w:val="21"/>
                <w:lang w:val="zh-TW" w:eastAsia="zh-TW"/>
              </w:rPr>
              <w:t>黄林琳</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3482" w:type="dxa"/>
              <w:bottom w:w="80" w:type="dxa"/>
              <w:right w:w="80" w:type="dxa"/>
            </w:tcMar>
            <w:vAlign w:val="center"/>
          </w:tcPr>
          <w:p w:rsidR="00DE67EB" w:rsidRPr="00B85BDD" w:rsidRDefault="00DE67EB" w:rsidP="00B85BDD">
            <w:pPr>
              <w:ind w:leftChars="-1518" w:left="-3340" w:firstLine="1"/>
              <w:jc w:val="center"/>
              <w:rPr>
                <w:rFonts w:asciiTheme="minorEastAsia" w:hAnsiTheme="minorEastAsia" w:cs="宋体" w:hint="default"/>
                <w:kern w:val="2"/>
                <w:sz w:val="21"/>
                <w:szCs w:val="21"/>
                <w:lang w:val="zh-TW" w:eastAsia="zh-TW"/>
              </w:rPr>
            </w:pPr>
            <w:r w:rsidRPr="00B85BDD">
              <w:rPr>
                <w:rFonts w:asciiTheme="minorEastAsia" w:hAnsiTheme="minorEastAsia" w:cs="宋体"/>
                <w:kern w:val="2"/>
                <w:sz w:val="21"/>
                <w:szCs w:val="21"/>
                <w:lang w:val="zh-TW" w:eastAsia="zh-TW"/>
              </w:rPr>
              <w:t>以综合能效提升为目标植入多媒能源中心的高密度城市区域功能整合策略研究</w:t>
            </w:r>
          </w:p>
          <w:p w:rsidR="00DE67EB" w:rsidRPr="00B85BDD" w:rsidRDefault="00DE67EB" w:rsidP="00B85BDD">
            <w:pPr>
              <w:ind w:leftChars="-1518" w:left="-1" w:hangingChars="1590" w:hanging="3339"/>
              <w:jc w:val="center"/>
              <w:rPr>
                <w:rFonts w:asciiTheme="minorEastAsia" w:hAnsiTheme="minorEastAsia" w:cs="宋体" w:hint="default"/>
                <w:kern w:val="2"/>
                <w:sz w:val="21"/>
                <w:szCs w:val="21"/>
                <w:lang w:val="zh-TW" w:eastAsia="zh-TW"/>
              </w:rPr>
            </w:pPr>
            <w:r w:rsidRPr="00B85BDD">
              <w:rPr>
                <w:rFonts w:asciiTheme="minorEastAsia" w:hAnsiTheme="minorEastAsia" w:cs="宋体"/>
                <w:kern w:val="2"/>
                <w:sz w:val="21"/>
                <w:szCs w:val="21"/>
                <w:lang w:val="zh-TW" w:eastAsia="zh-TW"/>
              </w:rPr>
              <w:t>——以上海城市综合体研究为切入点（二期）</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Default="00DE67EB" w:rsidP="00B85BDD">
            <w:pPr>
              <w:pStyle w:val="A5"/>
              <w:jc w:val="center"/>
            </w:pPr>
            <w:r>
              <w:rPr>
                <w:rFonts w:ascii="宋体" w:eastAsia="宋体" w:hAnsi="宋体" w:cs="宋体"/>
                <w:lang w:val="zh-TW" w:eastAsia="zh-TW"/>
              </w:rPr>
              <w:t>建筑系</w:t>
            </w:r>
          </w:p>
        </w:tc>
      </w:tr>
      <w:tr w:rsidR="00DE67EB" w:rsidTr="004A1D1E">
        <w:trPr>
          <w:trHeight w:val="20"/>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pPr>
              <w:pStyle w:val="A5"/>
              <w:jc w:val="center"/>
              <w:rPr>
                <w:rFonts w:asciiTheme="minorEastAsia" w:hAnsiTheme="minorEastAsia"/>
              </w:rPr>
            </w:pPr>
            <w:r w:rsidRPr="00B85BDD">
              <w:rPr>
                <w:rFonts w:asciiTheme="minorEastAsia" w:hAnsiTheme="minorEastAsia" w:cs="宋体"/>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pPr>
              <w:pStyle w:val="A5"/>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s>
              <w:jc w:val="center"/>
              <w:rPr>
                <w:rFonts w:asciiTheme="minorEastAsia" w:hAnsiTheme="minorEastAsia"/>
              </w:rPr>
            </w:pPr>
            <w:r w:rsidRPr="00B85BDD">
              <w:rPr>
                <w:rFonts w:asciiTheme="minorEastAsia" w:hAnsiTheme="minorEastAsia" w:cs="宋体"/>
                <w:lang w:val="zh-TW" w:eastAsia="zh-TW"/>
              </w:rPr>
              <w:t>刘刊</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rsidP="00B85BDD">
            <w:pPr>
              <w:pStyle w:val="A5"/>
              <w:jc w:val="center"/>
              <w:rPr>
                <w:rFonts w:asciiTheme="minorEastAsia" w:hAnsiTheme="minorEastAsia" w:cs="宋体"/>
                <w:lang w:val="zh-TW" w:eastAsia="zh-TW"/>
              </w:rPr>
            </w:pPr>
            <w:r w:rsidRPr="00B85BDD">
              <w:rPr>
                <w:rFonts w:asciiTheme="minorEastAsia" w:hAnsiTheme="minorEastAsia" w:cs="宋体"/>
                <w:lang w:val="zh-TW" w:eastAsia="zh-TW"/>
              </w:rPr>
              <w:t>多元文化视角下的上海城市更新研究</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Default="00DE67EB" w:rsidP="00B85BDD">
            <w:pPr>
              <w:pStyle w:val="A5"/>
              <w:jc w:val="center"/>
            </w:pPr>
            <w:r>
              <w:rPr>
                <w:rFonts w:ascii="宋体" w:eastAsia="宋体" w:hAnsi="宋体" w:cs="宋体"/>
                <w:lang w:val="zh-TW" w:eastAsia="zh-TW"/>
              </w:rPr>
              <w:t>建筑系</w:t>
            </w:r>
          </w:p>
        </w:tc>
      </w:tr>
      <w:tr w:rsidR="00DE67EB" w:rsidTr="004A1D1E">
        <w:trPr>
          <w:trHeight w:val="20"/>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pPr>
              <w:pStyle w:val="A5"/>
              <w:jc w:val="center"/>
              <w:rPr>
                <w:rFonts w:asciiTheme="minorEastAsia" w:hAnsiTheme="minorEastAsia"/>
              </w:rPr>
            </w:pPr>
            <w:r w:rsidRPr="00B85BDD">
              <w:rPr>
                <w:rFonts w:asciiTheme="minorEastAsia" w:hAnsiTheme="minorEastAsia" w:cs="宋体"/>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pPr>
              <w:pStyle w:val="A5"/>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s>
              <w:jc w:val="center"/>
              <w:rPr>
                <w:rFonts w:asciiTheme="minorEastAsia" w:hAnsiTheme="minorEastAsia"/>
              </w:rPr>
            </w:pPr>
            <w:r w:rsidRPr="00B85BDD">
              <w:rPr>
                <w:rFonts w:asciiTheme="minorEastAsia" w:hAnsiTheme="minorEastAsia" w:cs="宋体"/>
                <w:lang w:val="zh-TW" w:eastAsia="zh-TW"/>
              </w:rPr>
              <w:t>曲翠松</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rsidP="00B85BDD">
            <w:pPr>
              <w:pStyle w:val="A5"/>
              <w:jc w:val="center"/>
              <w:rPr>
                <w:rFonts w:asciiTheme="minorEastAsia" w:hAnsiTheme="minorEastAsia" w:cs="宋体"/>
                <w:lang w:val="zh-TW" w:eastAsia="zh-TW"/>
              </w:rPr>
            </w:pPr>
            <w:r w:rsidRPr="00B85BDD">
              <w:rPr>
                <w:rFonts w:asciiTheme="minorEastAsia" w:hAnsiTheme="minorEastAsia" w:cs="宋体"/>
                <w:lang w:val="zh-TW" w:eastAsia="zh-TW"/>
              </w:rPr>
              <w:t>高密度居住建筑的太阳能解决方案</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Default="00DE67EB" w:rsidP="00B85BDD">
            <w:pPr>
              <w:pStyle w:val="A5"/>
              <w:jc w:val="center"/>
            </w:pPr>
            <w:r>
              <w:rPr>
                <w:rFonts w:ascii="宋体" w:eastAsia="宋体" w:hAnsi="宋体" w:cs="宋体"/>
                <w:lang w:val="zh-TW" w:eastAsia="zh-TW"/>
              </w:rPr>
              <w:t>建筑系</w:t>
            </w:r>
          </w:p>
        </w:tc>
      </w:tr>
      <w:tr w:rsidR="00DE67EB" w:rsidTr="004A1D1E">
        <w:trPr>
          <w:trHeight w:val="20"/>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pPr>
              <w:pStyle w:val="A5"/>
              <w:jc w:val="center"/>
              <w:rPr>
                <w:rFonts w:asciiTheme="minorEastAsia" w:hAnsiTheme="minorEastAsia"/>
              </w:rPr>
            </w:pPr>
            <w:r>
              <w:rPr>
                <w:rFonts w:asciiTheme="minorEastAsia" w:hAnsiTheme="minorEastAsia" w:hint="eastAsia"/>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460"/>
                <w:tab w:val="left" w:pos="13460"/>
                <w:tab w:val="left" w:pos="13460"/>
                <w:tab w:val="left" w:pos="13460"/>
                <w:tab w:val="left" w:pos="13460"/>
                <w:tab w:val="left" w:pos="13460"/>
                <w:tab w:val="left" w:pos="13460"/>
                <w:tab w:val="left" w:pos="13460"/>
                <w:tab w:val="left" w:pos="13460"/>
                <w:tab w:val="left" w:pos="13460"/>
                <w:tab w:val="left" w:pos="13460"/>
              </w:tabs>
              <w:jc w:val="center"/>
              <w:rPr>
                <w:rFonts w:asciiTheme="minorEastAsia" w:hAnsiTheme="minorEastAsia" w:hint="default"/>
              </w:rPr>
            </w:pPr>
            <w:r w:rsidRPr="00B85BDD">
              <w:rPr>
                <w:rFonts w:asciiTheme="minorEastAsia" w:hAnsiTheme="minorEastAsia" w:cs="宋体"/>
                <w:sz w:val="21"/>
                <w:szCs w:val="21"/>
              </w:rPr>
              <w:t>孙澄宇</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rsidP="00B85BDD">
            <w:pPr>
              <w:pStyle w:val="A6"/>
              <w:jc w:val="center"/>
              <w:rPr>
                <w:rFonts w:asciiTheme="minorEastAsia" w:hAnsiTheme="minorEastAsia" w:cs="宋体" w:hint="default"/>
                <w:kern w:val="2"/>
                <w:sz w:val="21"/>
                <w:szCs w:val="21"/>
              </w:rPr>
            </w:pPr>
            <w:r w:rsidRPr="00B85BDD">
              <w:rPr>
                <w:rFonts w:asciiTheme="minorEastAsia" w:hAnsiTheme="minorEastAsia" w:cs="宋体"/>
                <w:kern w:val="2"/>
                <w:sz w:val="21"/>
                <w:szCs w:val="21"/>
              </w:rPr>
              <w:t>数字模型与实物模型的混动台</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Default="00DE67EB" w:rsidP="00B85BDD">
            <w:pPr>
              <w:pStyle w:val="A5"/>
              <w:jc w:val="center"/>
            </w:pPr>
            <w:r>
              <w:rPr>
                <w:rFonts w:ascii="宋体" w:eastAsia="宋体" w:hAnsi="宋体" w:cs="宋体"/>
                <w:lang w:val="zh-TW" w:eastAsia="zh-TW"/>
              </w:rPr>
              <w:t>建筑系</w:t>
            </w:r>
          </w:p>
        </w:tc>
      </w:tr>
      <w:tr w:rsidR="00DE67EB" w:rsidTr="004A1D1E">
        <w:trPr>
          <w:trHeight w:val="20"/>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pPr>
              <w:pStyle w:val="A5"/>
              <w:jc w:val="center"/>
              <w:rPr>
                <w:rFonts w:asciiTheme="minorEastAsia" w:hAnsiTheme="minorEastAsia"/>
              </w:rPr>
            </w:pPr>
            <w:r>
              <w:rPr>
                <w:rFonts w:asciiTheme="minorEastAsia" w:hAnsiTheme="minorEastAsia" w:hint="eastAsia"/>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pPr>
              <w:pStyle w:val="A5"/>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s>
              <w:jc w:val="center"/>
              <w:rPr>
                <w:rFonts w:asciiTheme="minorEastAsia" w:hAnsiTheme="minorEastAsia"/>
              </w:rPr>
            </w:pPr>
            <w:r w:rsidRPr="00B85BDD">
              <w:rPr>
                <w:rFonts w:asciiTheme="minorEastAsia" w:hAnsiTheme="minorEastAsia" w:cs="宋体"/>
                <w:lang w:val="zh-TW" w:eastAsia="zh-TW"/>
              </w:rPr>
              <w:t>谭峥</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rsidP="00B85BDD">
            <w:pPr>
              <w:pStyle w:val="A5"/>
              <w:jc w:val="center"/>
              <w:rPr>
                <w:rFonts w:asciiTheme="minorEastAsia" w:hAnsiTheme="minorEastAsia" w:cs="宋体"/>
                <w:lang w:val="zh-TW" w:eastAsia="zh-TW"/>
              </w:rPr>
            </w:pPr>
            <w:r w:rsidRPr="00B85BDD">
              <w:rPr>
                <w:rFonts w:asciiTheme="minorEastAsia" w:hAnsiTheme="minorEastAsia" w:cs="宋体"/>
                <w:lang w:val="zh-TW" w:eastAsia="zh-TW"/>
              </w:rPr>
              <w:t>基于商业外部性分析的社区业态组合更新研究——以上海十个大型社区为例</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Default="00DE67EB" w:rsidP="00B85BDD">
            <w:pPr>
              <w:pStyle w:val="A5"/>
              <w:jc w:val="center"/>
            </w:pPr>
            <w:r>
              <w:rPr>
                <w:rFonts w:ascii="宋体" w:eastAsia="宋体" w:hAnsi="宋体" w:cs="宋体"/>
                <w:lang w:val="zh-TW" w:eastAsia="zh-TW"/>
              </w:rPr>
              <w:t>建筑系</w:t>
            </w:r>
          </w:p>
        </w:tc>
      </w:tr>
      <w:tr w:rsidR="00DE67EB" w:rsidTr="004A1D1E">
        <w:trPr>
          <w:trHeight w:val="20"/>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pPr>
              <w:pStyle w:val="A5"/>
              <w:jc w:val="center"/>
              <w:rPr>
                <w:rFonts w:asciiTheme="minorEastAsia" w:hAnsiTheme="minorEastAsia"/>
              </w:rPr>
            </w:pPr>
            <w:r>
              <w:rPr>
                <w:rFonts w:asciiTheme="minorEastAsia" w:hAnsiTheme="minorEastAsia" w:hint="eastAsia"/>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pPr>
              <w:pStyle w:val="A5"/>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s>
              <w:jc w:val="center"/>
              <w:rPr>
                <w:rFonts w:asciiTheme="minorEastAsia" w:hAnsiTheme="minorEastAsia"/>
              </w:rPr>
            </w:pPr>
            <w:r w:rsidRPr="00B85BDD">
              <w:rPr>
                <w:rFonts w:asciiTheme="minorEastAsia" w:hAnsiTheme="minorEastAsia" w:cs="宋体"/>
                <w:lang w:val="zh-TW" w:eastAsia="zh-TW"/>
              </w:rPr>
              <w:t>徐洪涛</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4140" w:type="dxa"/>
              <w:bottom w:w="80" w:type="dxa"/>
              <w:right w:w="80" w:type="dxa"/>
            </w:tcMar>
            <w:vAlign w:val="center"/>
          </w:tcPr>
          <w:p w:rsidR="00DE67EB" w:rsidRPr="00B85BDD" w:rsidRDefault="00DE67EB" w:rsidP="00B85BDD">
            <w:pPr>
              <w:ind w:leftChars="-1817" w:left="-3997"/>
              <w:jc w:val="center"/>
              <w:rPr>
                <w:rFonts w:asciiTheme="minorEastAsia" w:hAnsiTheme="minorEastAsia" w:cs="宋体" w:hint="default"/>
                <w:kern w:val="2"/>
                <w:sz w:val="21"/>
                <w:szCs w:val="21"/>
                <w:lang w:val="zh-TW" w:eastAsia="zh-TW"/>
              </w:rPr>
            </w:pPr>
            <w:r w:rsidRPr="00B85BDD">
              <w:rPr>
                <w:rFonts w:asciiTheme="minorEastAsia" w:hAnsiTheme="minorEastAsia" w:cs="宋体"/>
                <w:kern w:val="2"/>
                <w:sz w:val="21"/>
                <w:szCs w:val="21"/>
                <w:lang w:val="zh-TW" w:eastAsia="zh-TW"/>
              </w:rPr>
              <w:t>基于旧建筑改造的社区型体育场馆设计研究</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Default="00DE67EB" w:rsidP="00B85BDD">
            <w:pPr>
              <w:pStyle w:val="A5"/>
              <w:jc w:val="center"/>
            </w:pPr>
            <w:r>
              <w:rPr>
                <w:rFonts w:ascii="宋体" w:eastAsia="宋体" w:hAnsi="宋体" w:cs="宋体"/>
                <w:lang w:val="zh-TW" w:eastAsia="zh-TW"/>
              </w:rPr>
              <w:t>建筑系</w:t>
            </w:r>
          </w:p>
        </w:tc>
      </w:tr>
      <w:tr w:rsidR="00DE67EB" w:rsidTr="004A1D1E">
        <w:trPr>
          <w:trHeight w:val="20"/>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pPr>
              <w:pStyle w:val="A5"/>
              <w:jc w:val="center"/>
              <w:rPr>
                <w:rFonts w:asciiTheme="minorEastAsia" w:hAnsiTheme="minorEastAsia"/>
              </w:rPr>
            </w:pPr>
            <w:r>
              <w:rPr>
                <w:rFonts w:asciiTheme="minorEastAsia" w:hAnsiTheme="minorEastAsia" w:hint="eastAsia"/>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pPr>
              <w:pStyle w:val="A5"/>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s>
              <w:jc w:val="center"/>
              <w:rPr>
                <w:rFonts w:asciiTheme="minorEastAsia" w:hAnsiTheme="minorEastAsia"/>
              </w:rPr>
            </w:pPr>
            <w:r w:rsidRPr="00B85BDD">
              <w:rPr>
                <w:rFonts w:asciiTheme="minorEastAsia" w:hAnsiTheme="minorEastAsia" w:cs="宋体"/>
                <w:lang w:val="zh-TW" w:eastAsia="zh-TW"/>
              </w:rPr>
              <w:t>叶 海</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rsidP="00B85BDD">
            <w:pPr>
              <w:pStyle w:val="A5"/>
              <w:jc w:val="center"/>
              <w:rPr>
                <w:rFonts w:asciiTheme="minorEastAsia" w:hAnsiTheme="minorEastAsia" w:cs="宋体"/>
                <w:lang w:val="zh-TW" w:eastAsia="zh-TW"/>
              </w:rPr>
            </w:pPr>
            <w:r w:rsidRPr="00B85BDD">
              <w:rPr>
                <w:rFonts w:asciiTheme="minorEastAsia" w:hAnsiTheme="minorEastAsia" w:cs="宋体"/>
                <w:lang w:val="zh-TW" w:eastAsia="zh-TW"/>
              </w:rPr>
              <w:t>相变围护结构的传热与蓄热实验研究</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Default="00DE67EB" w:rsidP="00B85BDD">
            <w:pPr>
              <w:pStyle w:val="A5"/>
              <w:jc w:val="center"/>
            </w:pPr>
            <w:r>
              <w:rPr>
                <w:rFonts w:ascii="宋体" w:eastAsia="宋体" w:hAnsi="宋体" w:cs="宋体"/>
                <w:lang w:val="zh-TW" w:eastAsia="zh-TW"/>
              </w:rPr>
              <w:t>建筑系</w:t>
            </w:r>
          </w:p>
        </w:tc>
      </w:tr>
      <w:tr w:rsidR="00DE67EB" w:rsidTr="004A1D1E">
        <w:trPr>
          <w:trHeight w:val="20"/>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pPr>
              <w:jc w:val="center"/>
              <w:rPr>
                <w:rFonts w:asciiTheme="minorEastAsia" w:hAnsiTheme="minorEastAsia"/>
                <w:lang w:eastAsia="zh-CN"/>
              </w:rPr>
            </w:pPr>
            <w:r>
              <w:rPr>
                <w:rFonts w:asciiTheme="minorEastAsia" w:hAnsiTheme="minorEastAsia"/>
                <w:lang w:eastAsia="zh-CN"/>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pPr>
              <w:pStyle w:val="A5"/>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s>
              <w:jc w:val="center"/>
              <w:rPr>
                <w:rFonts w:asciiTheme="minorEastAsia" w:hAnsiTheme="minorEastAsia"/>
              </w:rPr>
            </w:pPr>
            <w:r w:rsidRPr="00B85BDD">
              <w:rPr>
                <w:rFonts w:asciiTheme="minorEastAsia" w:hAnsiTheme="minorEastAsia" w:cs="宋体"/>
                <w:lang w:val="zh-TW" w:eastAsia="zh-TW"/>
              </w:rPr>
              <w:t>庄宇</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3440" w:type="dxa"/>
              <w:bottom w:w="80" w:type="dxa"/>
              <w:right w:w="80" w:type="dxa"/>
            </w:tcMar>
            <w:vAlign w:val="center"/>
          </w:tcPr>
          <w:p w:rsidR="00DE67EB" w:rsidRPr="00B85BDD" w:rsidRDefault="00DE67EB" w:rsidP="00B85BDD">
            <w:pPr>
              <w:ind w:leftChars="-1435" w:left="-3157"/>
              <w:jc w:val="center"/>
              <w:rPr>
                <w:rFonts w:asciiTheme="minorEastAsia" w:hAnsiTheme="minorEastAsia" w:cs="宋体" w:hint="default"/>
                <w:kern w:val="2"/>
                <w:sz w:val="21"/>
                <w:szCs w:val="21"/>
                <w:lang w:val="zh-TW" w:eastAsia="zh-TW"/>
              </w:rPr>
            </w:pPr>
            <w:r w:rsidRPr="00B85BDD">
              <w:rPr>
                <w:rFonts w:asciiTheme="minorEastAsia" w:hAnsiTheme="minorEastAsia" w:cs="宋体"/>
                <w:kern w:val="2"/>
                <w:sz w:val="21"/>
                <w:szCs w:val="21"/>
                <w:lang w:val="zh-TW" w:eastAsia="zh-TW"/>
              </w:rPr>
              <w:t>高密度城市公共活动中心二层步行系统的规划设计评估与优化方法</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Default="00DE67EB" w:rsidP="00B85BDD">
            <w:pPr>
              <w:pStyle w:val="A5"/>
              <w:jc w:val="center"/>
            </w:pPr>
            <w:r>
              <w:rPr>
                <w:rFonts w:ascii="宋体" w:eastAsia="宋体" w:hAnsi="宋体" w:cs="宋体"/>
                <w:lang w:val="zh-TW" w:eastAsia="zh-TW"/>
              </w:rPr>
              <w:t>建筑系</w:t>
            </w:r>
          </w:p>
        </w:tc>
      </w:tr>
      <w:tr w:rsidR="00DE67EB" w:rsidTr="004A1D1E">
        <w:trPr>
          <w:trHeight w:val="20"/>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pPr>
              <w:jc w:val="center"/>
              <w:rPr>
                <w:rFonts w:asciiTheme="minorEastAsia" w:hAnsiTheme="minorEastAsia"/>
                <w:lang w:eastAsia="zh-CN"/>
              </w:rPr>
            </w:pPr>
            <w:r>
              <w:rPr>
                <w:rFonts w:asciiTheme="minorEastAsia" w:hAnsiTheme="minorEastAsia"/>
                <w:lang w:eastAsia="zh-CN"/>
              </w:rPr>
              <w:t>11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pPr>
              <w:pStyle w:val="A5"/>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s>
              <w:jc w:val="center"/>
              <w:rPr>
                <w:rFonts w:asciiTheme="minorEastAsia" w:hAnsiTheme="minorEastAsia"/>
              </w:rPr>
            </w:pPr>
            <w:r w:rsidRPr="00B85BDD">
              <w:rPr>
                <w:rFonts w:asciiTheme="minorEastAsia" w:hAnsiTheme="minorEastAsia" w:cs="宋体"/>
                <w:lang w:val="zh-TW" w:eastAsia="zh-TW"/>
              </w:rPr>
              <w:t>杨辰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3300" w:type="dxa"/>
              <w:bottom w:w="80" w:type="dxa"/>
              <w:right w:w="80" w:type="dxa"/>
            </w:tcMar>
            <w:vAlign w:val="center"/>
          </w:tcPr>
          <w:p w:rsidR="00DE67EB" w:rsidRPr="00B85BDD" w:rsidRDefault="00DE67EB" w:rsidP="00B85BDD">
            <w:pPr>
              <w:ind w:leftChars="-1435" w:left="-3157"/>
              <w:jc w:val="center"/>
              <w:rPr>
                <w:rFonts w:asciiTheme="minorEastAsia" w:hAnsiTheme="minorEastAsia" w:cs="宋体" w:hint="default"/>
                <w:kern w:val="2"/>
                <w:sz w:val="21"/>
                <w:szCs w:val="21"/>
                <w:lang w:val="zh-TW" w:eastAsia="zh-TW"/>
              </w:rPr>
            </w:pPr>
            <w:r w:rsidRPr="00B85BDD">
              <w:rPr>
                <w:rFonts w:asciiTheme="minorEastAsia" w:hAnsiTheme="minorEastAsia" w:cs="宋体"/>
                <w:kern w:val="2"/>
                <w:sz w:val="21"/>
                <w:szCs w:val="21"/>
                <w:lang w:val="zh-TW" w:eastAsia="zh-TW"/>
              </w:rPr>
              <w:t>大型保障房社区社会网络重构与规划对策研究——</w:t>
            </w:r>
            <w:r w:rsidRPr="00B85BDD">
              <w:rPr>
                <w:rFonts w:asciiTheme="minorEastAsia" w:hAnsiTheme="minorEastAsia" w:cs="宋体"/>
                <w:kern w:val="2"/>
                <w:sz w:val="21"/>
                <w:szCs w:val="21"/>
                <w:lang w:val="zh-TW" w:eastAsia="zh-TW"/>
              </w:rPr>
              <w:lastRenderedPageBreak/>
              <w:t>以上海市为例</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Default="00DE67EB" w:rsidP="00B85BDD">
            <w:pPr>
              <w:pStyle w:val="A5"/>
              <w:jc w:val="center"/>
            </w:pPr>
            <w:r>
              <w:rPr>
                <w:rFonts w:ascii="宋体" w:eastAsia="宋体" w:hAnsi="宋体" w:cs="宋体"/>
                <w:lang w:val="zh-TW" w:eastAsia="zh-TW"/>
              </w:rPr>
              <w:lastRenderedPageBreak/>
              <w:t>规划系</w:t>
            </w:r>
          </w:p>
        </w:tc>
      </w:tr>
      <w:tr w:rsidR="00DE67EB" w:rsidTr="004A1D1E">
        <w:trPr>
          <w:trHeight w:val="20"/>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pPr>
              <w:jc w:val="center"/>
              <w:rPr>
                <w:rFonts w:asciiTheme="minorEastAsia" w:hAnsiTheme="minorEastAsia"/>
                <w:lang w:eastAsia="zh-CN"/>
              </w:rPr>
            </w:pPr>
            <w:r>
              <w:rPr>
                <w:rFonts w:asciiTheme="minorEastAsia" w:hAnsiTheme="minorEastAsia"/>
                <w:lang w:eastAsia="zh-CN"/>
              </w:rPr>
              <w:lastRenderedPageBreak/>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pPr>
              <w:pStyle w:val="A5"/>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s>
              <w:jc w:val="center"/>
              <w:rPr>
                <w:rFonts w:asciiTheme="minorEastAsia" w:hAnsiTheme="minorEastAsia"/>
              </w:rPr>
            </w:pPr>
            <w:r w:rsidRPr="00B85BDD">
              <w:rPr>
                <w:rFonts w:asciiTheme="minorEastAsia" w:hAnsiTheme="minorEastAsia" w:cs="宋体"/>
                <w:lang w:val="zh-TW" w:eastAsia="zh-TW"/>
              </w:rPr>
              <w:t>谢俊民</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rsidP="00B85BDD">
            <w:pPr>
              <w:pStyle w:val="A5"/>
              <w:jc w:val="center"/>
              <w:rPr>
                <w:rFonts w:asciiTheme="minorEastAsia" w:hAnsiTheme="minorEastAsia" w:cs="宋体"/>
                <w:lang w:val="zh-TW" w:eastAsia="zh-TW"/>
              </w:rPr>
            </w:pPr>
            <w:r w:rsidRPr="00B85BDD">
              <w:rPr>
                <w:rFonts w:asciiTheme="minorEastAsia" w:hAnsiTheme="minorEastAsia" w:cs="宋体"/>
                <w:lang w:val="zh-TW" w:eastAsia="zh-TW"/>
              </w:rPr>
              <w:t>城市气候地图数据库平台构建及基础应用研究</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Default="00DE67EB" w:rsidP="0075738D">
            <w:pPr>
              <w:pStyle w:val="A5"/>
              <w:jc w:val="center"/>
            </w:pPr>
            <w:r>
              <w:rPr>
                <w:rFonts w:ascii="宋体" w:eastAsia="宋体" w:hAnsi="宋体" w:cs="宋体"/>
                <w:lang w:val="zh-TW" w:eastAsia="zh-TW"/>
              </w:rPr>
              <w:t>规划系</w:t>
            </w:r>
          </w:p>
        </w:tc>
      </w:tr>
      <w:tr w:rsidR="00DE67EB" w:rsidTr="004A1D1E">
        <w:trPr>
          <w:trHeight w:val="20"/>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8A6748" w:rsidRDefault="00DE67EB">
            <w:pPr>
              <w:jc w:val="center"/>
              <w:rPr>
                <w:rFonts w:asciiTheme="minorEastAsia" w:hAnsiTheme="minorEastAsia" w:cs="宋体"/>
                <w:sz w:val="21"/>
                <w:szCs w:val="21"/>
                <w:lang w:eastAsia="zh-CN"/>
              </w:rPr>
            </w:pPr>
            <w:r>
              <w:rPr>
                <w:rFonts w:asciiTheme="minorEastAsia" w:hAnsiTheme="minorEastAsia" w:cs="宋体"/>
                <w:sz w:val="21"/>
                <w:szCs w:val="21"/>
                <w:lang w:eastAsia="zh-CN"/>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8A6748" w:rsidRDefault="00DE67EB">
            <w:pPr>
              <w:pStyle w:val="4"/>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s>
              <w:jc w:val="center"/>
              <w:rPr>
                <w:rFonts w:asciiTheme="minorEastAsia" w:eastAsia="Arial Unicode MS" w:hAnsiTheme="minorEastAsia" w:cs="宋体" w:hint="default"/>
                <w:sz w:val="21"/>
                <w:szCs w:val="21"/>
                <w:lang w:eastAsia="en-US"/>
              </w:rPr>
            </w:pPr>
            <w:proofErr w:type="spellStart"/>
            <w:r w:rsidRPr="008A6748">
              <w:rPr>
                <w:rFonts w:asciiTheme="minorEastAsia" w:eastAsia="Arial Unicode MS" w:hAnsiTheme="minorEastAsia" w:cs="宋体"/>
                <w:sz w:val="21"/>
                <w:szCs w:val="21"/>
                <w:lang w:eastAsia="en-US"/>
              </w:rPr>
              <w:t>朱玮</w:t>
            </w:r>
            <w:proofErr w:type="spellEnd"/>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8A6748" w:rsidRDefault="00DE67EB" w:rsidP="00B85BDD">
            <w:pPr>
              <w:pStyle w:val="4"/>
              <w:jc w:val="center"/>
              <w:rPr>
                <w:rFonts w:asciiTheme="minorEastAsia" w:eastAsia="Arial Unicode MS" w:hAnsiTheme="minorEastAsia" w:cs="宋体" w:hint="default"/>
                <w:sz w:val="21"/>
                <w:szCs w:val="21"/>
              </w:rPr>
            </w:pPr>
            <w:r w:rsidRPr="008A6748">
              <w:rPr>
                <w:rFonts w:asciiTheme="minorEastAsia" w:eastAsia="Arial Unicode MS" w:hAnsiTheme="minorEastAsia" w:cs="宋体"/>
                <w:sz w:val="21"/>
                <w:szCs w:val="21"/>
              </w:rPr>
              <w:t>儿童健康活动与建成环境的关系研究</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Default="00DE67EB" w:rsidP="00B85BDD">
            <w:pPr>
              <w:pStyle w:val="A5"/>
              <w:jc w:val="center"/>
            </w:pPr>
            <w:r>
              <w:rPr>
                <w:rFonts w:ascii="宋体" w:eastAsia="宋体" w:hAnsi="宋体" w:cs="宋体"/>
                <w:lang w:val="zh-TW" w:eastAsia="zh-TW"/>
              </w:rPr>
              <w:t>规划系</w:t>
            </w:r>
          </w:p>
        </w:tc>
      </w:tr>
      <w:tr w:rsidR="00DE67EB" w:rsidTr="004A1D1E">
        <w:trPr>
          <w:trHeight w:val="20"/>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pPr>
              <w:jc w:val="center"/>
              <w:rPr>
                <w:rFonts w:asciiTheme="minorEastAsia" w:hAnsiTheme="minorEastAsia"/>
                <w:lang w:eastAsia="zh-CN"/>
              </w:rPr>
            </w:pPr>
            <w:r>
              <w:rPr>
                <w:rFonts w:asciiTheme="minorEastAsia" w:hAnsiTheme="minorEastAsia"/>
                <w:lang w:eastAsia="zh-CN"/>
              </w:rPr>
              <w:t>14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pPr>
              <w:pStyle w:val="A5"/>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s>
              <w:jc w:val="center"/>
              <w:rPr>
                <w:rFonts w:asciiTheme="minorEastAsia" w:hAnsiTheme="minorEastAsia"/>
              </w:rPr>
            </w:pPr>
            <w:r w:rsidRPr="00B85BDD">
              <w:rPr>
                <w:rFonts w:asciiTheme="minorEastAsia" w:hAnsiTheme="minorEastAsia" w:cs="宋体"/>
                <w:lang w:val="zh-TW" w:eastAsia="zh-TW"/>
              </w:rPr>
              <w:t>侯丽</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rsidP="00B85BDD">
            <w:pPr>
              <w:pStyle w:val="A5"/>
              <w:jc w:val="center"/>
              <w:rPr>
                <w:rFonts w:asciiTheme="minorEastAsia" w:hAnsiTheme="minorEastAsia" w:cs="宋体"/>
                <w:lang w:val="zh-TW" w:eastAsia="zh-TW"/>
              </w:rPr>
            </w:pPr>
            <w:r w:rsidRPr="00B85BDD">
              <w:rPr>
                <w:rFonts w:asciiTheme="minorEastAsia" w:hAnsiTheme="minorEastAsia" w:cs="宋体"/>
                <w:lang w:val="zh-TW" w:eastAsia="zh-TW"/>
              </w:rPr>
              <w:t>中国特色城市规划体系的形成研究:改革开放初期控规的诞生与演变</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Default="00DE67EB" w:rsidP="00B85BDD">
            <w:pPr>
              <w:pStyle w:val="A5"/>
              <w:jc w:val="center"/>
            </w:pPr>
            <w:r>
              <w:rPr>
                <w:rFonts w:ascii="宋体" w:eastAsia="宋体" w:hAnsi="宋体" w:cs="宋体"/>
                <w:lang w:val="zh-TW" w:eastAsia="zh-TW"/>
              </w:rPr>
              <w:t>规划系</w:t>
            </w:r>
          </w:p>
        </w:tc>
      </w:tr>
      <w:tr w:rsidR="00DE67EB" w:rsidTr="004A1D1E">
        <w:trPr>
          <w:trHeight w:val="20"/>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pPr>
              <w:jc w:val="center"/>
              <w:rPr>
                <w:rFonts w:asciiTheme="minorEastAsia" w:hAnsiTheme="minorEastAsia"/>
                <w:lang w:eastAsia="zh-CN"/>
              </w:rPr>
            </w:pPr>
            <w:r>
              <w:rPr>
                <w:rFonts w:asciiTheme="minorEastAsia" w:hAnsiTheme="minorEastAsia"/>
                <w:lang w:eastAsia="zh-CN"/>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pPr>
              <w:pStyle w:val="A5"/>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s>
              <w:jc w:val="center"/>
              <w:rPr>
                <w:rFonts w:asciiTheme="minorEastAsia" w:hAnsiTheme="minorEastAsia"/>
              </w:rPr>
            </w:pPr>
            <w:r w:rsidRPr="00B85BDD">
              <w:rPr>
                <w:rFonts w:asciiTheme="minorEastAsia" w:hAnsiTheme="minorEastAsia" w:cs="宋体"/>
                <w:lang w:val="zh-TW" w:eastAsia="zh-TW"/>
              </w:rPr>
              <w:t>肖扬</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rsidP="00B85BDD">
            <w:pPr>
              <w:pStyle w:val="A5"/>
              <w:jc w:val="center"/>
              <w:rPr>
                <w:rFonts w:asciiTheme="minorEastAsia" w:hAnsiTheme="minorEastAsia" w:cs="宋体"/>
                <w:lang w:val="zh-TW" w:eastAsia="zh-TW"/>
              </w:rPr>
            </w:pPr>
            <w:r w:rsidRPr="00B85BDD">
              <w:rPr>
                <w:rFonts w:asciiTheme="minorEastAsia" w:hAnsiTheme="minorEastAsia" w:cs="宋体"/>
                <w:lang w:val="zh-TW" w:eastAsia="zh-TW"/>
              </w:rPr>
              <w:t>街道布局经济效能绩效评价与方法研究</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Default="00DE67EB" w:rsidP="00B85BDD">
            <w:pPr>
              <w:pStyle w:val="A5"/>
              <w:jc w:val="center"/>
            </w:pPr>
            <w:r>
              <w:rPr>
                <w:rFonts w:ascii="宋体" w:eastAsia="宋体" w:hAnsi="宋体" w:cs="宋体"/>
                <w:lang w:val="zh-TW" w:eastAsia="zh-TW"/>
              </w:rPr>
              <w:t>规划系</w:t>
            </w:r>
          </w:p>
        </w:tc>
      </w:tr>
      <w:tr w:rsidR="00DE67EB" w:rsidTr="004A1D1E">
        <w:trPr>
          <w:trHeight w:val="20"/>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pPr>
              <w:jc w:val="center"/>
              <w:rPr>
                <w:rFonts w:asciiTheme="minorEastAsia" w:hAnsiTheme="minorEastAsia"/>
                <w:lang w:eastAsia="zh-CN"/>
              </w:rPr>
            </w:pPr>
            <w:r>
              <w:rPr>
                <w:rFonts w:asciiTheme="minorEastAsia" w:hAnsiTheme="minorEastAsia"/>
                <w:lang w:eastAsia="zh-CN"/>
              </w:rPr>
              <w:t>16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pPr>
              <w:pStyle w:val="A5"/>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s>
              <w:jc w:val="center"/>
              <w:rPr>
                <w:rFonts w:asciiTheme="minorEastAsia" w:hAnsiTheme="minorEastAsia"/>
              </w:rPr>
            </w:pPr>
            <w:r w:rsidRPr="00B85BDD">
              <w:rPr>
                <w:rFonts w:asciiTheme="minorEastAsia" w:hAnsiTheme="minorEastAsia" w:cs="宋体"/>
                <w:lang w:val="zh-TW" w:eastAsia="zh-TW"/>
              </w:rPr>
              <w:t>张立</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3720" w:type="dxa"/>
              <w:bottom w:w="80" w:type="dxa"/>
              <w:right w:w="80" w:type="dxa"/>
            </w:tcMar>
            <w:vAlign w:val="center"/>
          </w:tcPr>
          <w:p w:rsidR="00DE67EB" w:rsidRPr="00B85BDD" w:rsidRDefault="00DE67EB" w:rsidP="00B85BDD">
            <w:pPr>
              <w:ind w:leftChars="-1626" w:left="-3577"/>
              <w:jc w:val="center"/>
              <w:rPr>
                <w:rFonts w:asciiTheme="minorEastAsia" w:hAnsiTheme="minorEastAsia" w:cs="宋体" w:hint="default"/>
                <w:kern w:val="2"/>
                <w:sz w:val="21"/>
                <w:szCs w:val="21"/>
                <w:lang w:val="zh-TW" w:eastAsia="zh-TW"/>
              </w:rPr>
            </w:pPr>
            <w:r w:rsidRPr="00B85BDD">
              <w:rPr>
                <w:rFonts w:asciiTheme="minorEastAsia" w:hAnsiTheme="minorEastAsia" w:cs="宋体"/>
                <w:kern w:val="2"/>
                <w:sz w:val="21"/>
                <w:szCs w:val="21"/>
                <w:lang w:val="zh-TW" w:eastAsia="zh-TW"/>
              </w:rPr>
              <w:t>传统村落居民的群体认知图所体现的场所及街道的含义研究</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Default="00DE67EB" w:rsidP="00B85BDD">
            <w:pPr>
              <w:pStyle w:val="A5"/>
              <w:jc w:val="center"/>
            </w:pPr>
            <w:r>
              <w:rPr>
                <w:rFonts w:ascii="宋体" w:eastAsia="宋体" w:hAnsi="宋体" w:cs="宋体"/>
                <w:lang w:val="zh-TW" w:eastAsia="zh-TW"/>
              </w:rPr>
              <w:t>规划系</w:t>
            </w:r>
          </w:p>
        </w:tc>
      </w:tr>
      <w:tr w:rsidR="00DE67EB" w:rsidTr="004A1D1E">
        <w:trPr>
          <w:trHeight w:val="20"/>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pPr>
              <w:jc w:val="center"/>
              <w:rPr>
                <w:rFonts w:asciiTheme="minorEastAsia" w:hAnsiTheme="minorEastAsia"/>
                <w:lang w:eastAsia="zh-CN"/>
              </w:rPr>
            </w:pPr>
            <w:r>
              <w:rPr>
                <w:rFonts w:asciiTheme="minorEastAsia" w:hAnsiTheme="minorEastAsia"/>
                <w:lang w:eastAsia="zh-CN"/>
              </w:rPr>
              <w:t>17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pPr>
              <w:pStyle w:val="A5"/>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s>
              <w:jc w:val="center"/>
              <w:rPr>
                <w:rFonts w:asciiTheme="minorEastAsia" w:hAnsiTheme="minorEastAsia"/>
              </w:rPr>
            </w:pPr>
            <w:r w:rsidRPr="00B85BDD">
              <w:rPr>
                <w:rFonts w:asciiTheme="minorEastAsia" w:hAnsiTheme="minorEastAsia" w:cs="宋体"/>
                <w:lang w:val="zh-TW" w:eastAsia="zh-TW"/>
              </w:rPr>
              <w:t>程遥</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rsidP="00B85BDD">
            <w:pPr>
              <w:pStyle w:val="A5"/>
              <w:jc w:val="center"/>
              <w:rPr>
                <w:rFonts w:asciiTheme="minorEastAsia" w:hAnsiTheme="minorEastAsia" w:cs="宋体"/>
                <w:lang w:val="zh-TW" w:eastAsia="zh-TW"/>
              </w:rPr>
            </w:pPr>
            <w:r w:rsidRPr="00B85BDD">
              <w:rPr>
                <w:rFonts w:asciiTheme="minorEastAsia" w:hAnsiTheme="minorEastAsia" w:cs="宋体"/>
                <w:lang w:val="zh-TW" w:eastAsia="zh-TW"/>
              </w:rPr>
              <w:t>基于“嵌入性”的“城市-区域”网络微观视角研究</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Default="00DE67EB" w:rsidP="00B85BDD">
            <w:pPr>
              <w:pStyle w:val="A5"/>
              <w:jc w:val="center"/>
            </w:pPr>
            <w:r>
              <w:rPr>
                <w:rFonts w:ascii="宋体" w:eastAsia="宋体" w:hAnsi="宋体" w:cs="宋体"/>
                <w:lang w:val="zh-TW" w:eastAsia="zh-TW"/>
              </w:rPr>
              <w:t>规划系</w:t>
            </w:r>
          </w:p>
        </w:tc>
      </w:tr>
      <w:tr w:rsidR="00DE67EB" w:rsidTr="004A1D1E">
        <w:trPr>
          <w:trHeight w:val="20"/>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pPr>
              <w:jc w:val="center"/>
              <w:rPr>
                <w:rFonts w:asciiTheme="minorEastAsia" w:hAnsiTheme="minorEastAsia"/>
                <w:lang w:eastAsia="zh-CN"/>
              </w:rPr>
            </w:pPr>
            <w:r>
              <w:rPr>
                <w:rFonts w:asciiTheme="minorEastAsia" w:hAnsiTheme="minorEastAsia"/>
                <w:lang w:eastAsia="zh-CN"/>
              </w:rPr>
              <w:t>18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pPr>
              <w:pStyle w:val="A5"/>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s>
              <w:jc w:val="center"/>
              <w:rPr>
                <w:rFonts w:asciiTheme="minorEastAsia" w:hAnsiTheme="minorEastAsia"/>
              </w:rPr>
            </w:pPr>
            <w:r w:rsidRPr="00B85BDD">
              <w:rPr>
                <w:rFonts w:asciiTheme="minorEastAsia" w:hAnsiTheme="minorEastAsia" w:cs="宋体"/>
                <w:lang w:val="zh-TW" w:eastAsia="zh-TW"/>
              </w:rPr>
              <w:t>干靓</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rsidP="00B85BDD">
            <w:pPr>
              <w:pStyle w:val="A5"/>
              <w:jc w:val="center"/>
              <w:rPr>
                <w:rFonts w:asciiTheme="minorEastAsia" w:hAnsiTheme="minorEastAsia" w:cs="宋体"/>
                <w:lang w:val="zh-TW" w:eastAsia="zh-TW"/>
              </w:rPr>
            </w:pPr>
            <w:r w:rsidRPr="00B85BDD">
              <w:rPr>
                <w:rFonts w:asciiTheme="minorEastAsia" w:hAnsiTheme="minorEastAsia" w:cs="宋体"/>
                <w:lang w:val="zh-TW" w:eastAsia="zh-TW"/>
              </w:rPr>
              <w:t>高密度城区不同类型绿地生境与昆虫多样性的关系研究</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Default="00DE67EB" w:rsidP="00B85BDD">
            <w:pPr>
              <w:pStyle w:val="A5"/>
              <w:jc w:val="center"/>
            </w:pPr>
            <w:r>
              <w:rPr>
                <w:rFonts w:ascii="宋体" w:eastAsia="宋体" w:hAnsi="宋体" w:cs="宋体"/>
                <w:lang w:val="zh-TW" w:eastAsia="zh-TW"/>
              </w:rPr>
              <w:t>规划系</w:t>
            </w:r>
          </w:p>
        </w:tc>
      </w:tr>
      <w:tr w:rsidR="00DE67EB" w:rsidTr="004A1D1E">
        <w:trPr>
          <w:trHeight w:val="20"/>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pPr>
              <w:jc w:val="center"/>
              <w:rPr>
                <w:rFonts w:asciiTheme="minorEastAsia" w:hAnsiTheme="minorEastAsia"/>
                <w:lang w:eastAsia="zh-CN"/>
              </w:rPr>
            </w:pPr>
            <w:r>
              <w:rPr>
                <w:rFonts w:asciiTheme="minorEastAsia" w:hAnsiTheme="minorEastAsia"/>
                <w:lang w:eastAsia="zh-CN"/>
              </w:rPr>
              <w:t>19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460"/>
                <w:tab w:val="left" w:pos="13460"/>
                <w:tab w:val="left" w:pos="13460"/>
                <w:tab w:val="left" w:pos="13460"/>
                <w:tab w:val="left" w:pos="13460"/>
                <w:tab w:val="left" w:pos="13460"/>
                <w:tab w:val="left" w:pos="13460"/>
                <w:tab w:val="left" w:pos="13460"/>
                <w:tab w:val="left" w:pos="13460"/>
                <w:tab w:val="left" w:pos="13460"/>
                <w:tab w:val="left" w:pos="13460"/>
              </w:tabs>
              <w:jc w:val="center"/>
              <w:rPr>
                <w:rFonts w:asciiTheme="minorEastAsia" w:hAnsiTheme="minorEastAsia" w:hint="default"/>
              </w:rPr>
            </w:pPr>
            <w:r w:rsidRPr="00B85BDD">
              <w:rPr>
                <w:rFonts w:asciiTheme="minorEastAsia" w:hAnsiTheme="minorEastAsia" w:cs="宋体"/>
                <w:sz w:val="21"/>
                <w:szCs w:val="21"/>
              </w:rPr>
              <w:t>陈 晨</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rsidP="00B85BDD">
            <w:pPr>
              <w:pStyle w:val="A6"/>
              <w:jc w:val="center"/>
              <w:rPr>
                <w:rFonts w:asciiTheme="minorEastAsia" w:hAnsiTheme="minorEastAsia" w:cs="宋体" w:hint="default"/>
                <w:kern w:val="2"/>
                <w:sz w:val="21"/>
                <w:szCs w:val="21"/>
              </w:rPr>
            </w:pPr>
            <w:r w:rsidRPr="00B85BDD">
              <w:rPr>
                <w:rFonts w:asciiTheme="minorEastAsia" w:hAnsiTheme="minorEastAsia" w:cs="宋体"/>
                <w:kern w:val="2"/>
                <w:sz w:val="21"/>
                <w:szCs w:val="21"/>
              </w:rPr>
              <w:t>特大城市郊区半城市化地域的空间管治模式与规划策略研究:</w:t>
            </w:r>
          </w:p>
          <w:p w:rsidR="00DE67EB" w:rsidRPr="00B85BDD" w:rsidRDefault="00DE67EB" w:rsidP="00B85BDD">
            <w:pPr>
              <w:pStyle w:val="A6"/>
              <w:jc w:val="center"/>
              <w:rPr>
                <w:rFonts w:asciiTheme="minorEastAsia" w:hAnsiTheme="minorEastAsia" w:cs="宋体" w:hint="default"/>
                <w:kern w:val="2"/>
                <w:sz w:val="21"/>
                <w:szCs w:val="21"/>
              </w:rPr>
            </w:pPr>
            <w:r w:rsidRPr="00B85BDD">
              <w:rPr>
                <w:rFonts w:asciiTheme="minorEastAsia" w:hAnsiTheme="minorEastAsia" w:cs="宋体"/>
                <w:kern w:val="2"/>
                <w:sz w:val="21"/>
                <w:szCs w:val="21"/>
              </w:rPr>
              <w:t>基于上海、苏州、成都和重庆的案例比较</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Default="00DE67EB" w:rsidP="00B85BDD">
            <w:pPr>
              <w:pStyle w:val="A5"/>
              <w:jc w:val="center"/>
            </w:pPr>
            <w:r>
              <w:rPr>
                <w:rFonts w:ascii="宋体" w:eastAsia="宋体" w:hAnsi="宋体" w:cs="宋体"/>
                <w:lang w:val="zh-TW" w:eastAsia="zh-TW"/>
              </w:rPr>
              <w:t>规划系</w:t>
            </w:r>
          </w:p>
        </w:tc>
      </w:tr>
      <w:tr w:rsidR="00DE67EB" w:rsidTr="004A1D1E">
        <w:trPr>
          <w:trHeight w:val="20"/>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pPr>
              <w:jc w:val="center"/>
              <w:rPr>
                <w:rFonts w:asciiTheme="minorEastAsia" w:hAnsiTheme="minorEastAsia"/>
                <w:lang w:eastAsia="zh-CN"/>
              </w:rPr>
            </w:pPr>
            <w:r>
              <w:rPr>
                <w:rFonts w:asciiTheme="minorEastAsia" w:hAnsiTheme="minorEastAsia"/>
                <w:lang w:eastAsia="zh-CN"/>
              </w:rPr>
              <w:t>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pPr>
              <w:pStyle w:val="A5"/>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s>
              <w:jc w:val="center"/>
              <w:rPr>
                <w:rFonts w:asciiTheme="minorEastAsia" w:hAnsiTheme="minorEastAsia"/>
              </w:rPr>
            </w:pPr>
            <w:r w:rsidRPr="00B85BDD">
              <w:rPr>
                <w:rFonts w:asciiTheme="minorEastAsia" w:hAnsiTheme="minorEastAsia" w:cs="宋体"/>
                <w:lang w:val="zh-TW" w:eastAsia="zh-TW"/>
              </w:rPr>
              <w:t>金云峰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rsidP="00B85BDD">
            <w:pPr>
              <w:pStyle w:val="A5"/>
              <w:jc w:val="center"/>
              <w:rPr>
                <w:rFonts w:asciiTheme="minorEastAsia" w:hAnsiTheme="minorEastAsia" w:cs="宋体"/>
                <w:lang w:val="zh-TW" w:eastAsia="zh-TW"/>
              </w:rPr>
            </w:pPr>
            <w:r w:rsidRPr="00B85BDD">
              <w:rPr>
                <w:rFonts w:asciiTheme="minorEastAsia" w:hAnsiTheme="minorEastAsia" w:cs="宋体"/>
                <w:lang w:val="zh-TW" w:eastAsia="zh-TW"/>
              </w:rPr>
              <w:t>基于自组织分析的城乡绿地系统空间演变研究——以上海为例</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Default="00DE67EB" w:rsidP="00B85BDD">
            <w:pPr>
              <w:pStyle w:val="A5"/>
              <w:jc w:val="center"/>
            </w:pPr>
            <w:r>
              <w:rPr>
                <w:rFonts w:ascii="宋体" w:eastAsia="宋体" w:hAnsi="宋体" w:cs="宋体"/>
                <w:lang w:val="zh-TW" w:eastAsia="zh-TW"/>
              </w:rPr>
              <w:t>景观系</w:t>
            </w:r>
          </w:p>
        </w:tc>
      </w:tr>
      <w:tr w:rsidR="00DE67EB" w:rsidTr="004A1D1E">
        <w:trPr>
          <w:trHeight w:val="20"/>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pPr>
              <w:jc w:val="center"/>
              <w:rPr>
                <w:rFonts w:asciiTheme="minorEastAsia" w:hAnsiTheme="minorEastAsia"/>
                <w:lang w:eastAsia="zh-CN"/>
              </w:rPr>
            </w:pPr>
            <w:r>
              <w:rPr>
                <w:rFonts w:asciiTheme="minorEastAsia" w:hAnsiTheme="minorEastAsia"/>
                <w:lang w:eastAsia="zh-CN"/>
              </w:rPr>
              <w:t>21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pPr>
              <w:pStyle w:val="A5"/>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s>
              <w:jc w:val="center"/>
              <w:rPr>
                <w:rFonts w:asciiTheme="minorEastAsia" w:hAnsiTheme="minorEastAsia"/>
              </w:rPr>
            </w:pPr>
            <w:r w:rsidRPr="00B85BDD">
              <w:rPr>
                <w:rFonts w:asciiTheme="minorEastAsia" w:hAnsiTheme="minorEastAsia" w:cs="宋体"/>
                <w:lang w:val="zh-TW" w:eastAsia="zh-TW"/>
              </w:rPr>
              <w:t>陈筝</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rsidP="00B85BDD">
            <w:pPr>
              <w:pStyle w:val="A5"/>
              <w:jc w:val="center"/>
              <w:rPr>
                <w:rFonts w:asciiTheme="minorEastAsia" w:hAnsiTheme="minorEastAsia" w:cs="宋体"/>
                <w:lang w:val="zh-TW" w:eastAsia="zh-TW"/>
              </w:rPr>
            </w:pPr>
            <w:r w:rsidRPr="00B85BDD">
              <w:rPr>
                <w:rFonts w:asciiTheme="minorEastAsia" w:hAnsiTheme="minorEastAsia" w:cs="宋体"/>
                <w:lang w:val="zh-TW" w:eastAsia="zh-TW"/>
              </w:rPr>
              <w:t>利用生物反馈的环境情绪测量技术</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Default="00DE67EB" w:rsidP="00B85BDD">
            <w:pPr>
              <w:pStyle w:val="A5"/>
              <w:jc w:val="center"/>
            </w:pPr>
            <w:r>
              <w:rPr>
                <w:rFonts w:ascii="宋体" w:eastAsia="宋体" w:hAnsi="宋体" w:cs="宋体"/>
                <w:lang w:val="zh-TW" w:eastAsia="zh-TW"/>
              </w:rPr>
              <w:t>景观系</w:t>
            </w:r>
          </w:p>
        </w:tc>
      </w:tr>
      <w:tr w:rsidR="00DE67EB" w:rsidTr="004A1D1E">
        <w:trPr>
          <w:trHeight w:val="20"/>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pPr>
              <w:jc w:val="center"/>
              <w:rPr>
                <w:rFonts w:asciiTheme="minorEastAsia" w:hAnsiTheme="minorEastAsia"/>
                <w:lang w:eastAsia="zh-CN"/>
              </w:rPr>
            </w:pPr>
            <w:r>
              <w:rPr>
                <w:rFonts w:asciiTheme="minorEastAsia" w:hAnsiTheme="minorEastAsia"/>
                <w:lang w:eastAsia="zh-CN"/>
              </w:rPr>
              <w:t>22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8A6748" w:rsidRDefault="00DE67EB" w:rsidP="008A6748">
            <w:pPr>
              <w:pStyle w:val="A5"/>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s>
              <w:jc w:val="center"/>
              <w:rPr>
                <w:rFonts w:asciiTheme="minorEastAsia" w:hAnsiTheme="minorEastAsia" w:cs="宋体"/>
                <w:lang w:val="zh-TW" w:eastAsia="zh-TW"/>
              </w:rPr>
            </w:pPr>
            <w:r w:rsidRPr="008A6748">
              <w:rPr>
                <w:rFonts w:asciiTheme="minorEastAsia" w:hAnsiTheme="minorEastAsia" w:cs="宋体"/>
                <w:lang w:val="zh-TW" w:eastAsia="zh-TW"/>
              </w:rPr>
              <w:t>翟宇佳</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8A6748" w:rsidRDefault="00DE67EB" w:rsidP="008A6748">
            <w:pPr>
              <w:pStyle w:val="A5"/>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s>
              <w:jc w:val="center"/>
              <w:rPr>
                <w:rFonts w:asciiTheme="minorEastAsia" w:hAnsiTheme="minorEastAsia" w:cs="宋体"/>
                <w:lang w:val="zh-TW" w:eastAsia="zh-TW"/>
              </w:rPr>
            </w:pPr>
            <w:r w:rsidRPr="008A6748">
              <w:rPr>
                <w:rFonts w:asciiTheme="minorEastAsia" w:hAnsiTheme="minorEastAsia" w:cs="宋体"/>
                <w:lang w:val="zh-TW" w:eastAsia="zh-TW"/>
              </w:rPr>
              <w:t>基于空间句法理论的城市公园空间组织分析与设计管理应用</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Default="00DE67EB" w:rsidP="00B85BDD">
            <w:pPr>
              <w:pStyle w:val="A5"/>
              <w:jc w:val="center"/>
            </w:pPr>
            <w:r>
              <w:rPr>
                <w:rFonts w:ascii="宋体" w:eastAsia="宋体" w:hAnsi="宋体" w:cs="宋体"/>
                <w:lang w:val="zh-TW" w:eastAsia="zh-TW"/>
              </w:rPr>
              <w:t>景观系</w:t>
            </w:r>
          </w:p>
        </w:tc>
      </w:tr>
      <w:tr w:rsidR="00DE67EB" w:rsidTr="004A1D1E">
        <w:trPr>
          <w:trHeight w:val="20"/>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pPr>
              <w:jc w:val="center"/>
              <w:rPr>
                <w:rFonts w:asciiTheme="minorEastAsia" w:hAnsiTheme="minorEastAsia"/>
                <w:lang w:eastAsia="zh-CN"/>
              </w:rPr>
            </w:pPr>
            <w:r>
              <w:rPr>
                <w:rFonts w:asciiTheme="minorEastAsia" w:hAnsiTheme="minorEastAsia"/>
                <w:lang w:eastAsia="zh-CN"/>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8A6748" w:rsidRDefault="00DE67EB">
            <w:pPr>
              <w:pStyle w:val="A5"/>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s>
              <w:jc w:val="center"/>
              <w:rPr>
                <w:rFonts w:asciiTheme="minorEastAsia" w:hAnsiTheme="minorEastAsia" w:cs="宋体"/>
                <w:lang w:val="zh-TW" w:eastAsia="zh-TW"/>
              </w:rPr>
            </w:pPr>
            <w:r w:rsidRPr="00B85BDD">
              <w:rPr>
                <w:rFonts w:asciiTheme="minorEastAsia" w:hAnsiTheme="minorEastAsia" w:cs="宋体"/>
                <w:lang w:val="zh-TW" w:eastAsia="zh-TW"/>
              </w:rPr>
              <w:t>骆天庆</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rsidP="00B85BDD">
            <w:pPr>
              <w:pStyle w:val="A5"/>
              <w:jc w:val="center"/>
              <w:rPr>
                <w:rFonts w:asciiTheme="minorEastAsia" w:hAnsiTheme="minorEastAsia" w:cs="宋体"/>
                <w:lang w:val="zh-TW" w:eastAsia="zh-TW"/>
              </w:rPr>
            </w:pPr>
            <w:r w:rsidRPr="00B85BDD">
              <w:rPr>
                <w:rFonts w:asciiTheme="minorEastAsia" w:hAnsiTheme="minorEastAsia" w:cs="宋体"/>
                <w:lang w:val="zh-TW" w:eastAsia="zh-TW"/>
              </w:rPr>
              <w:t>存量建筑的简单式模块化屋顶绿化营建</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Default="00DE67EB" w:rsidP="00B85BDD">
            <w:pPr>
              <w:pStyle w:val="A5"/>
              <w:jc w:val="center"/>
            </w:pPr>
            <w:r>
              <w:rPr>
                <w:rFonts w:ascii="宋体" w:eastAsia="宋体" w:hAnsi="宋体" w:cs="宋体"/>
                <w:lang w:val="zh-TW" w:eastAsia="zh-TW"/>
              </w:rPr>
              <w:t>景观系</w:t>
            </w:r>
          </w:p>
        </w:tc>
      </w:tr>
      <w:tr w:rsidR="00DE67EB" w:rsidTr="004A1D1E">
        <w:trPr>
          <w:trHeight w:val="20"/>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pPr>
              <w:jc w:val="center"/>
              <w:rPr>
                <w:rFonts w:asciiTheme="minorEastAsia" w:hAnsiTheme="minorEastAsia"/>
                <w:lang w:eastAsia="zh-CN"/>
              </w:rPr>
            </w:pPr>
            <w:r>
              <w:rPr>
                <w:rFonts w:asciiTheme="minorEastAsia" w:hAnsiTheme="minorEastAsia"/>
                <w:lang w:eastAsia="zh-CN"/>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8A6748" w:rsidRDefault="00DE67EB" w:rsidP="008A6748">
            <w:pPr>
              <w:pStyle w:val="A5"/>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s>
              <w:jc w:val="center"/>
              <w:rPr>
                <w:rFonts w:asciiTheme="minorEastAsia" w:hAnsiTheme="minorEastAsia" w:cs="宋体"/>
                <w:lang w:val="zh-TW" w:eastAsia="zh-TW"/>
              </w:rPr>
            </w:pPr>
            <w:r w:rsidRPr="008A6748">
              <w:rPr>
                <w:rFonts w:asciiTheme="minorEastAsia" w:hAnsiTheme="minorEastAsia" w:cs="宋体"/>
                <w:lang w:val="zh-TW" w:eastAsia="zh-TW"/>
              </w:rPr>
              <w:t>刘悦来</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8A6748" w:rsidRDefault="00DE67EB" w:rsidP="008A6748">
            <w:pPr>
              <w:pStyle w:val="A5"/>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s>
              <w:jc w:val="center"/>
              <w:rPr>
                <w:rFonts w:asciiTheme="minorEastAsia" w:hAnsiTheme="minorEastAsia" w:cs="宋体"/>
                <w:lang w:val="zh-TW" w:eastAsia="zh-TW"/>
              </w:rPr>
            </w:pPr>
            <w:r w:rsidRPr="008A6748">
              <w:rPr>
                <w:rFonts w:asciiTheme="minorEastAsia" w:hAnsiTheme="minorEastAsia" w:cs="宋体"/>
                <w:lang w:val="zh-TW" w:eastAsia="zh-TW"/>
              </w:rPr>
              <w:t>高密度城区微田园实施机制与都市农业增效研究</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Default="00DE67EB" w:rsidP="00B85BDD">
            <w:pPr>
              <w:pStyle w:val="A5"/>
              <w:jc w:val="center"/>
            </w:pPr>
            <w:r>
              <w:rPr>
                <w:rFonts w:ascii="宋体" w:eastAsia="宋体" w:hAnsi="宋体" w:cs="宋体"/>
                <w:lang w:val="zh-TW" w:eastAsia="zh-TW"/>
              </w:rPr>
              <w:t>景观系</w:t>
            </w:r>
          </w:p>
        </w:tc>
      </w:tr>
      <w:tr w:rsidR="00DE67EB" w:rsidTr="004A1D1E">
        <w:trPr>
          <w:trHeight w:val="20"/>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pPr>
              <w:jc w:val="center"/>
              <w:rPr>
                <w:rFonts w:asciiTheme="minorEastAsia" w:hAnsiTheme="minorEastAsia"/>
                <w:lang w:eastAsia="zh-CN"/>
              </w:rPr>
            </w:pPr>
            <w:r>
              <w:rPr>
                <w:rFonts w:asciiTheme="minorEastAsia" w:hAnsiTheme="minorEastAsia"/>
                <w:lang w:eastAsia="zh-CN"/>
              </w:rPr>
              <w:lastRenderedPageBreak/>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pPr>
              <w:pStyle w:val="A5"/>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s>
              <w:jc w:val="center"/>
              <w:rPr>
                <w:rFonts w:asciiTheme="minorEastAsia" w:hAnsiTheme="minorEastAsia"/>
              </w:rPr>
            </w:pPr>
            <w:r w:rsidRPr="00B85BDD">
              <w:rPr>
                <w:rFonts w:asciiTheme="minorEastAsia" w:hAnsiTheme="minorEastAsia" w:cs="宋体"/>
                <w:lang w:val="zh-TW" w:eastAsia="zh-TW"/>
              </w:rPr>
              <w:t>沈洁</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rsidP="00B85BDD">
            <w:pPr>
              <w:pStyle w:val="A5"/>
              <w:jc w:val="center"/>
              <w:rPr>
                <w:rFonts w:asciiTheme="minorEastAsia" w:hAnsiTheme="minorEastAsia" w:cs="宋体"/>
                <w:lang w:val="zh-TW" w:eastAsia="zh-TW"/>
              </w:rPr>
            </w:pPr>
            <w:r w:rsidRPr="00B85BDD">
              <w:rPr>
                <w:rFonts w:asciiTheme="minorEastAsia" w:hAnsiTheme="minorEastAsia" w:cs="宋体"/>
                <w:lang w:val="zh-TW" w:eastAsia="zh-TW"/>
              </w:rPr>
              <w:t>绿色雨水基础设施（GSI）的景观绩效评价指标体系研究</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Default="00DE67EB" w:rsidP="00B85BDD">
            <w:pPr>
              <w:pStyle w:val="A5"/>
              <w:jc w:val="center"/>
            </w:pPr>
            <w:r>
              <w:rPr>
                <w:rFonts w:ascii="宋体" w:eastAsia="宋体" w:hAnsi="宋体" w:cs="宋体"/>
                <w:lang w:val="zh-TW" w:eastAsia="zh-TW"/>
              </w:rPr>
              <w:t>景观系</w:t>
            </w:r>
          </w:p>
        </w:tc>
      </w:tr>
      <w:tr w:rsidR="00DE67EB" w:rsidTr="004A1D1E">
        <w:trPr>
          <w:trHeight w:val="20"/>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pPr>
              <w:jc w:val="center"/>
              <w:rPr>
                <w:rFonts w:asciiTheme="minorEastAsia" w:hAnsiTheme="minorEastAsia"/>
                <w:lang w:eastAsia="zh-CN"/>
              </w:rPr>
            </w:pPr>
            <w:r>
              <w:rPr>
                <w:rFonts w:asciiTheme="minorEastAsia" w:hAnsiTheme="minorEastAsia"/>
                <w:lang w:eastAsia="zh-CN"/>
              </w:rPr>
              <w:t>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pPr>
              <w:pStyle w:val="A5"/>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s>
              <w:jc w:val="center"/>
              <w:rPr>
                <w:rFonts w:asciiTheme="minorEastAsia" w:hAnsiTheme="minorEastAsia"/>
              </w:rPr>
            </w:pPr>
            <w:r w:rsidRPr="00B85BDD">
              <w:rPr>
                <w:rFonts w:asciiTheme="minorEastAsia" w:hAnsiTheme="minorEastAsia" w:cs="宋体"/>
                <w:lang w:val="zh-TW" w:eastAsia="zh-TW"/>
              </w:rPr>
              <w:t>戴代新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3300" w:type="dxa"/>
              <w:bottom w:w="80" w:type="dxa"/>
              <w:right w:w="80" w:type="dxa"/>
            </w:tcMar>
            <w:vAlign w:val="center"/>
          </w:tcPr>
          <w:p w:rsidR="00DE67EB" w:rsidRPr="00B85BDD" w:rsidRDefault="00DE67EB" w:rsidP="00B85BDD">
            <w:pPr>
              <w:ind w:leftChars="-1435" w:left="-3157"/>
              <w:jc w:val="center"/>
              <w:rPr>
                <w:rFonts w:asciiTheme="minorEastAsia" w:hAnsiTheme="minorEastAsia" w:cs="宋体" w:hint="default"/>
                <w:kern w:val="2"/>
                <w:sz w:val="21"/>
                <w:szCs w:val="21"/>
                <w:lang w:val="zh-TW" w:eastAsia="zh-TW"/>
              </w:rPr>
            </w:pPr>
            <w:r w:rsidRPr="00B85BDD">
              <w:rPr>
                <w:rFonts w:asciiTheme="minorEastAsia" w:hAnsiTheme="minorEastAsia" w:cs="宋体"/>
                <w:kern w:val="2"/>
                <w:sz w:val="21"/>
                <w:szCs w:val="21"/>
                <w:lang w:val="zh-TW" w:eastAsia="zh-TW"/>
              </w:rPr>
              <w:t>城市遗产保护公众参与中的新媒体技术研究</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Default="00DE67EB" w:rsidP="00B85BDD">
            <w:pPr>
              <w:pStyle w:val="A5"/>
              <w:jc w:val="center"/>
            </w:pPr>
            <w:r>
              <w:rPr>
                <w:rFonts w:ascii="宋体" w:eastAsia="宋体" w:hAnsi="宋体" w:cs="宋体"/>
                <w:lang w:val="zh-TW" w:eastAsia="zh-TW"/>
              </w:rPr>
              <w:t>景观系</w:t>
            </w:r>
          </w:p>
        </w:tc>
      </w:tr>
      <w:tr w:rsidR="00DE67EB" w:rsidTr="004A1D1E">
        <w:trPr>
          <w:trHeight w:val="20"/>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pPr>
              <w:pStyle w:val="2"/>
              <w:jc w:val="center"/>
              <w:rPr>
                <w:rFonts w:asciiTheme="minorEastAsia" w:eastAsiaTheme="minorEastAsia" w:hAnsiTheme="minorEastAsia"/>
              </w:rPr>
            </w:pPr>
            <w:r>
              <w:rPr>
                <w:rFonts w:asciiTheme="minorEastAsia" w:eastAsiaTheme="minorEastAsia" w:hAnsiTheme="minorEastAsia" w:hint="eastAsia"/>
              </w:rPr>
              <w:t>27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pPr>
              <w:pStyle w:val="A5"/>
              <w:jc w:val="center"/>
              <w:rPr>
                <w:rFonts w:asciiTheme="minorEastAsia" w:hAnsiTheme="minorEastAsia"/>
              </w:rPr>
            </w:pPr>
            <w:r w:rsidRPr="00B85BDD">
              <w:rPr>
                <w:rFonts w:asciiTheme="minorEastAsia" w:hAnsiTheme="minorEastAsia" w:cs="宋体"/>
                <w:lang w:val="zh-TW" w:eastAsia="zh-TW"/>
              </w:rPr>
              <w:t>方家</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3580" w:type="dxa"/>
              <w:bottom w:w="80" w:type="dxa"/>
              <w:right w:w="80" w:type="dxa"/>
            </w:tcMar>
            <w:vAlign w:val="center"/>
          </w:tcPr>
          <w:p w:rsidR="00DE67EB" w:rsidRDefault="00DE67EB" w:rsidP="00B85BDD">
            <w:pPr>
              <w:ind w:leftChars="-1562" w:left="-3436"/>
              <w:jc w:val="center"/>
              <w:rPr>
                <w:rFonts w:asciiTheme="minorEastAsia" w:hAnsiTheme="minorEastAsia" w:cs="宋体" w:hint="default"/>
                <w:kern w:val="2"/>
                <w:sz w:val="21"/>
                <w:szCs w:val="21"/>
                <w:lang w:val="zh-TW" w:eastAsia="zh-CN"/>
              </w:rPr>
            </w:pPr>
            <w:r w:rsidRPr="00B85BDD">
              <w:rPr>
                <w:rFonts w:asciiTheme="minorEastAsia" w:hAnsiTheme="minorEastAsia" w:cs="宋体"/>
                <w:kern w:val="2"/>
                <w:sz w:val="21"/>
                <w:szCs w:val="21"/>
                <w:lang w:val="zh-TW" w:eastAsia="zh-TW"/>
              </w:rPr>
              <w:t>使用者游憩行为特征识别视角的上海市大型公园分类研究</w:t>
            </w:r>
          </w:p>
          <w:p w:rsidR="00DE67EB" w:rsidRPr="00B85BDD" w:rsidRDefault="00DE67EB" w:rsidP="00B85BDD">
            <w:pPr>
              <w:ind w:leftChars="-1562" w:left="-3436"/>
              <w:jc w:val="center"/>
              <w:rPr>
                <w:rFonts w:asciiTheme="minorEastAsia" w:hAnsiTheme="minorEastAsia" w:cs="宋体" w:hint="default"/>
                <w:kern w:val="2"/>
                <w:sz w:val="21"/>
                <w:szCs w:val="21"/>
                <w:lang w:val="zh-TW" w:eastAsia="zh-TW"/>
              </w:rPr>
            </w:pPr>
            <w:r w:rsidRPr="00B85BDD">
              <w:rPr>
                <w:rFonts w:asciiTheme="minorEastAsia" w:hAnsiTheme="minorEastAsia" w:cs="宋体"/>
                <w:kern w:val="2"/>
                <w:sz w:val="21"/>
                <w:szCs w:val="21"/>
                <w:lang w:val="zh-TW" w:eastAsia="zh-TW"/>
              </w:rPr>
              <w:t>——基于手机信令数据的探索</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Default="00DE67EB" w:rsidP="00B85BDD">
            <w:pPr>
              <w:pStyle w:val="A5"/>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 w:val="left" w:pos="17425"/>
                <w:tab w:val="left" w:pos="17850"/>
                <w:tab w:val="left" w:pos="18275"/>
                <w:tab w:val="left" w:pos="18700"/>
                <w:tab w:val="left" w:pos="19125"/>
                <w:tab w:val="left" w:pos="19550"/>
                <w:tab w:val="left" w:pos="19975"/>
                <w:tab w:val="left" w:pos="20400"/>
                <w:tab w:val="left" w:pos="20825"/>
                <w:tab w:val="left" w:pos="21250"/>
                <w:tab w:val="left" w:pos="21675"/>
                <w:tab w:val="left" w:pos="22100"/>
                <w:tab w:val="left" w:pos="22525"/>
                <w:tab w:val="left" w:pos="22950"/>
                <w:tab w:val="left" w:pos="23375"/>
                <w:tab w:val="left" w:pos="23800"/>
                <w:tab w:val="left" w:pos="24225"/>
                <w:tab w:val="left" w:pos="24650"/>
                <w:tab w:val="left" w:pos="25075"/>
                <w:tab w:val="left" w:pos="25500"/>
                <w:tab w:val="left" w:pos="25925"/>
                <w:tab w:val="left" w:pos="26350"/>
                <w:tab w:val="left" w:pos="26775"/>
                <w:tab w:val="left" w:pos="27200"/>
              </w:tabs>
              <w:ind w:firstLine="62"/>
              <w:jc w:val="center"/>
            </w:pPr>
            <w:r>
              <w:rPr>
                <w:rFonts w:ascii="宋体" w:eastAsia="宋体" w:hAnsi="宋体" w:cs="宋体"/>
              </w:rPr>
              <w:t>同济大学建筑与城乡规划高等研究院</w:t>
            </w:r>
          </w:p>
        </w:tc>
      </w:tr>
      <w:tr w:rsidR="00DE67EB" w:rsidTr="004A1D1E">
        <w:trPr>
          <w:trHeight w:val="20"/>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pPr>
              <w:pStyle w:val="A5"/>
              <w:jc w:val="center"/>
              <w:rPr>
                <w:rFonts w:asciiTheme="minorEastAsia" w:hAnsiTheme="minorEastAsia"/>
              </w:rPr>
            </w:pPr>
            <w:r>
              <w:rPr>
                <w:rFonts w:asciiTheme="minorEastAsia" w:hAnsiTheme="minorEastAsia" w:hint="eastAsia"/>
              </w:rPr>
              <w:t>28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pPr>
              <w:pStyle w:val="A5"/>
              <w:jc w:val="center"/>
              <w:rPr>
                <w:rFonts w:asciiTheme="minorEastAsia" w:hAnsiTheme="minorEastAsia"/>
              </w:rPr>
            </w:pPr>
            <w:r w:rsidRPr="00B85BDD">
              <w:rPr>
                <w:rFonts w:asciiTheme="minorEastAsia" w:hAnsiTheme="minorEastAsia" w:cs="宋体"/>
                <w:lang w:val="zh-TW" w:eastAsia="zh-TW"/>
              </w:rPr>
              <w:t>李丽</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2880" w:type="dxa"/>
              <w:bottom w:w="80" w:type="dxa"/>
              <w:right w:w="80" w:type="dxa"/>
            </w:tcMar>
            <w:vAlign w:val="center"/>
          </w:tcPr>
          <w:p w:rsidR="00DE67EB" w:rsidRPr="00B85BDD" w:rsidRDefault="00DE67EB" w:rsidP="00B85BDD">
            <w:pPr>
              <w:ind w:leftChars="-1244" w:left="-2737"/>
              <w:jc w:val="center"/>
              <w:rPr>
                <w:rFonts w:asciiTheme="minorEastAsia" w:hAnsiTheme="minorEastAsia" w:cs="宋体" w:hint="default"/>
                <w:kern w:val="2"/>
                <w:sz w:val="21"/>
                <w:szCs w:val="21"/>
                <w:lang w:val="zh-TW" w:eastAsia="zh-TW"/>
              </w:rPr>
            </w:pPr>
            <w:r w:rsidRPr="00B85BDD">
              <w:rPr>
                <w:rFonts w:asciiTheme="minorEastAsia" w:hAnsiTheme="minorEastAsia" w:cs="宋体"/>
                <w:kern w:val="2"/>
                <w:sz w:val="21"/>
                <w:szCs w:val="21"/>
                <w:lang w:val="zh-TW" w:eastAsia="zh-TW"/>
              </w:rPr>
              <w:t>作用于BIM系统搭建的信息需求梳理及信息收集方法设计（建筑方案设计阶段）</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Default="00DE67EB" w:rsidP="00B85BDD">
            <w:pPr>
              <w:pStyle w:val="2"/>
              <w:widowControl w:val="0"/>
              <w:jc w:val="center"/>
            </w:pPr>
            <w:r>
              <w:rPr>
                <w:rFonts w:ascii="宋体" w:eastAsia="宋体" w:hAnsi="宋体" w:cs="宋体"/>
                <w:kern w:val="2"/>
                <w:sz w:val="21"/>
                <w:szCs w:val="21"/>
                <w:u w:color="000000"/>
                <w:lang w:val="zh-TW" w:eastAsia="zh-TW"/>
              </w:rPr>
              <w:t>高密度人居环境生态与节能教育部重点实验室</w:t>
            </w:r>
          </w:p>
        </w:tc>
      </w:tr>
      <w:tr w:rsidR="00DE67EB" w:rsidTr="004A1D1E">
        <w:trPr>
          <w:trHeight w:val="20"/>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rsidP="00FD3722">
            <w:pPr>
              <w:jc w:val="center"/>
              <w:rPr>
                <w:rFonts w:asciiTheme="minorEastAsia" w:hAnsiTheme="minorEastAsia" w:cs="宋体"/>
                <w:sz w:val="21"/>
                <w:szCs w:val="21"/>
                <w:lang w:eastAsia="zh-CN"/>
              </w:rPr>
            </w:pPr>
            <w:r>
              <w:rPr>
                <w:rFonts w:asciiTheme="minorEastAsia" w:hAnsiTheme="minorEastAsia" w:cs="宋体"/>
                <w:sz w:val="21"/>
                <w:szCs w:val="21"/>
                <w:lang w:eastAsia="zh-CN"/>
              </w:rPr>
              <w:t>29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pPr>
              <w:pStyle w:val="A5"/>
              <w:jc w:val="center"/>
              <w:rPr>
                <w:rFonts w:asciiTheme="minorEastAsia" w:hAnsiTheme="minorEastAsia" w:cs="宋体"/>
                <w:lang w:val="zh-TW" w:eastAsia="zh-TW"/>
              </w:rPr>
            </w:pPr>
            <w:r>
              <w:rPr>
                <w:rFonts w:asciiTheme="minorEastAsia" w:hAnsiTheme="minorEastAsia" w:cs="宋体" w:hint="eastAsia"/>
                <w:lang w:val="zh-TW"/>
              </w:rPr>
              <w:t>臧伟</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2880" w:type="dxa"/>
              <w:bottom w:w="80" w:type="dxa"/>
              <w:right w:w="80" w:type="dxa"/>
            </w:tcMar>
            <w:vAlign w:val="center"/>
          </w:tcPr>
          <w:p w:rsidR="00DE67EB" w:rsidRPr="00B85BDD" w:rsidRDefault="00DE67EB" w:rsidP="00FD3722">
            <w:pPr>
              <w:ind w:leftChars="-1244" w:left="-2737"/>
              <w:jc w:val="center"/>
              <w:rPr>
                <w:rFonts w:asciiTheme="minorEastAsia" w:hAnsiTheme="minorEastAsia" w:cs="宋体" w:hint="default"/>
                <w:kern w:val="2"/>
                <w:sz w:val="21"/>
                <w:szCs w:val="21"/>
                <w:lang w:val="zh-TW" w:eastAsia="zh-CN"/>
              </w:rPr>
            </w:pPr>
            <w:r w:rsidRPr="0002522F">
              <w:rPr>
                <w:rFonts w:asciiTheme="minorEastAsia" w:hAnsiTheme="minorEastAsia" w:cs="宋体"/>
                <w:kern w:val="2"/>
                <w:sz w:val="21"/>
                <w:szCs w:val="21"/>
                <w:lang w:val="zh-TW" w:eastAsia="zh-TW"/>
              </w:rPr>
              <w:t>多旋翼无人机校园数据实景三维建模与应用</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Default="00DE67EB" w:rsidP="00B85BDD">
            <w:pPr>
              <w:pStyle w:val="2"/>
              <w:widowControl w:val="0"/>
              <w:jc w:val="center"/>
              <w:rPr>
                <w:rFonts w:ascii="宋体" w:eastAsia="宋体" w:hAnsi="宋体" w:cs="宋体"/>
                <w:kern w:val="2"/>
                <w:sz w:val="21"/>
                <w:szCs w:val="21"/>
                <w:u w:color="000000"/>
                <w:lang w:val="zh-TW" w:eastAsia="zh-TW"/>
              </w:rPr>
            </w:pPr>
            <w:r>
              <w:rPr>
                <w:rFonts w:ascii="宋体" w:eastAsia="宋体" w:hAnsi="宋体" w:cs="宋体"/>
                <w:kern w:val="2"/>
                <w:sz w:val="21"/>
                <w:szCs w:val="21"/>
                <w:u w:color="000000"/>
                <w:lang w:val="zh-TW" w:eastAsia="zh-TW"/>
              </w:rPr>
              <w:t>高密度人居环境生态与节能教育部重点实验室</w:t>
            </w:r>
          </w:p>
        </w:tc>
      </w:tr>
      <w:tr w:rsidR="00DE67EB" w:rsidTr="004A1D1E">
        <w:trPr>
          <w:trHeight w:val="20"/>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rsidP="00FD3722">
            <w:pPr>
              <w:pStyle w:val="A5"/>
              <w:jc w:val="center"/>
              <w:rPr>
                <w:rFonts w:asciiTheme="minorEastAsia" w:hAnsiTheme="minorEastAsia"/>
              </w:rPr>
            </w:pPr>
            <w:r>
              <w:rPr>
                <w:rFonts w:asciiTheme="minorEastAsia" w:hAnsiTheme="minorEastAsia" w:hint="eastAsia"/>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rsidP="00B85BDD">
            <w:pPr>
              <w:jc w:val="center"/>
              <w:rPr>
                <w:rFonts w:asciiTheme="minorEastAsia" w:hAnsiTheme="minorEastAsia" w:cs="宋体" w:hint="default"/>
                <w:sz w:val="21"/>
                <w:szCs w:val="21"/>
              </w:rPr>
            </w:pPr>
            <w:proofErr w:type="spellStart"/>
            <w:r w:rsidRPr="00B85BDD">
              <w:rPr>
                <w:rFonts w:asciiTheme="minorEastAsia" w:hAnsiTheme="minorEastAsia" w:cs="宋体"/>
                <w:sz w:val="21"/>
                <w:szCs w:val="21"/>
              </w:rPr>
              <w:t>骆晓</w:t>
            </w:r>
            <w:proofErr w:type="spellEnd"/>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rsidP="00B85BDD">
            <w:pPr>
              <w:jc w:val="center"/>
              <w:rPr>
                <w:rFonts w:asciiTheme="minorEastAsia" w:hAnsiTheme="minorEastAsia" w:cs="宋体" w:hint="default"/>
                <w:sz w:val="21"/>
                <w:szCs w:val="21"/>
                <w:lang w:eastAsia="zh-CN"/>
              </w:rPr>
            </w:pPr>
            <w:r w:rsidRPr="00B85BDD">
              <w:rPr>
                <w:rFonts w:asciiTheme="minorEastAsia" w:hAnsiTheme="minorEastAsia" w:cs="宋体"/>
                <w:sz w:val="21"/>
                <w:szCs w:val="21"/>
                <w:lang w:eastAsia="zh-CN"/>
              </w:rPr>
              <w:t>基于居民生活质量评价的规划支持系统研究</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rsidP="008A6748">
            <w:pPr>
              <w:pStyle w:val="2"/>
              <w:widowControl w:val="0"/>
              <w:jc w:val="center"/>
              <w:rPr>
                <w:rFonts w:asciiTheme="minorEastAsia" w:hAnsiTheme="minorEastAsia" w:cs="宋体"/>
                <w:sz w:val="21"/>
                <w:szCs w:val="21"/>
              </w:rPr>
            </w:pPr>
            <w:r w:rsidRPr="008A6748">
              <w:rPr>
                <w:rFonts w:ascii="宋体" w:eastAsia="宋体" w:hAnsi="宋体" w:cs="宋体"/>
                <w:kern w:val="2"/>
                <w:sz w:val="21"/>
                <w:szCs w:val="21"/>
                <w:u w:color="000000"/>
                <w:lang w:val="zh-TW" w:eastAsia="zh-TW"/>
              </w:rPr>
              <w:t>上海同济城市规划设计研究院</w:t>
            </w:r>
          </w:p>
        </w:tc>
      </w:tr>
      <w:tr w:rsidR="00DE67EB" w:rsidTr="004A1D1E">
        <w:trPr>
          <w:trHeight w:val="20"/>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rsidP="00FD3722">
            <w:pPr>
              <w:pStyle w:val="A5"/>
              <w:jc w:val="center"/>
              <w:rPr>
                <w:rFonts w:asciiTheme="minorEastAsia" w:hAnsiTheme="minorEastAsia"/>
              </w:rPr>
            </w:pPr>
            <w:r>
              <w:rPr>
                <w:rFonts w:asciiTheme="minorEastAsia" w:hAnsiTheme="minorEastAsia" w:hint="eastAsia"/>
              </w:rPr>
              <w:t>31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pPr>
              <w:pStyle w:val="A5"/>
              <w:jc w:val="center"/>
              <w:rPr>
                <w:rFonts w:asciiTheme="minorEastAsia" w:hAnsiTheme="minorEastAsia"/>
              </w:rPr>
            </w:pPr>
            <w:r w:rsidRPr="00B85BDD">
              <w:rPr>
                <w:rFonts w:asciiTheme="minorEastAsia" w:hAnsiTheme="minorEastAsia" w:cs="宋体"/>
                <w:lang w:val="zh-TW" w:eastAsia="zh-TW"/>
              </w:rPr>
              <w:t>胡婷莛</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rsidP="00B85BDD">
            <w:pPr>
              <w:pStyle w:val="A5"/>
              <w:jc w:val="center"/>
              <w:rPr>
                <w:rFonts w:asciiTheme="minorEastAsia" w:hAnsiTheme="minorEastAsia" w:cs="宋体"/>
                <w:lang w:val="zh-TW" w:eastAsia="zh-TW"/>
              </w:rPr>
            </w:pPr>
            <w:r w:rsidRPr="00B85BDD">
              <w:rPr>
                <w:rFonts w:asciiTheme="minorEastAsia" w:hAnsiTheme="minorEastAsia" w:cs="宋体"/>
                <w:lang w:val="zh-TW" w:eastAsia="zh-TW"/>
              </w:rPr>
              <w:t>同济大学四平校区大气品质图谱绘制</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Default="00DE67EB" w:rsidP="00B85BDD">
            <w:pPr>
              <w:pStyle w:val="A5"/>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s>
              <w:jc w:val="center"/>
            </w:pPr>
            <w:r>
              <w:rPr>
                <w:rFonts w:ascii="宋体" w:eastAsia="宋体" w:hAnsi="宋体" w:cs="宋体"/>
                <w:lang w:val="zh-TW" w:eastAsia="zh-TW"/>
              </w:rPr>
              <w:t>同济大学绿色建筑与新能源研究中心</w:t>
            </w:r>
          </w:p>
        </w:tc>
      </w:tr>
      <w:tr w:rsidR="00DE67EB" w:rsidTr="004A1D1E">
        <w:trPr>
          <w:trHeight w:val="20"/>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rsidP="00FD3722">
            <w:pPr>
              <w:pStyle w:val="A5"/>
              <w:jc w:val="center"/>
              <w:rPr>
                <w:rFonts w:asciiTheme="minorEastAsia" w:hAnsiTheme="minorEastAsia"/>
              </w:rPr>
            </w:pPr>
            <w:r>
              <w:rPr>
                <w:rFonts w:asciiTheme="minorEastAsia" w:hAnsiTheme="minorEastAsia" w:hint="eastAsia"/>
              </w:rPr>
              <w:t>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pPr>
              <w:pStyle w:val="A5"/>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 w:val="left" w:pos="13460"/>
              </w:tabs>
              <w:jc w:val="center"/>
              <w:rPr>
                <w:rFonts w:asciiTheme="minorEastAsia" w:hAnsiTheme="minorEastAsia" w:cs="宋体"/>
                <w:lang w:val="zh-TW" w:eastAsia="zh-TW"/>
              </w:rPr>
            </w:pPr>
            <w:r w:rsidRPr="00B85BDD">
              <w:rPr>
                <w:rFonts w:asciiTheme="minorEastAsia" w:hAnsiTheme="minorEastAsia" w:cs="宋体"/>
                <w:lang w:val="zh-TW" w:eastAsia="zh-TW"/>
              </w:rPr>
              <w:t>庄智</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rsidP="00B85BDD">
            <w:pPr>
              <w:pStyle w:val="A6"/>
              <w:jc w:val="center"/>
              <w:rPr>
                <w:rFonts w:asciiTheme="minorEastAsia" w:hAnsiTheme="minorEastAsia" w:cs="宋体" w:hint="default"/>
                <w:kern w:val="2"/>
                <w:sz w:val="21"/>
                <w:szCs w:val="21"/>
              </w:rPr>
            </w:pPr>
            <w:r w:rsidRPr="00B85BDD">
              <w:rPr>
                <w:rFonts w:asciiTheme="minorEastAsia" w:hAnsiTheme="minorEastAsia" w:cs="宋体"/>
                <w:kern w:val="2"/>
                <w:sz w:val="21"/>
                <w:szCs w:val="21"/>
              </w:rPr>
              <w:t>基于环境性能提升的传统民居绿色化更新策略研究</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Default="00DE67EB" w:rsidP="00B85BDD">
            <w:pPr>
              <w:pStyle w:val="A5"/>
              <w:jc w:val="center"/>
            </w:pPr>
            <w:r>
              <w:rPr>
                <w:rFonts w:ascii="宋体" w:eastAsia="宋体" w:hAnsi="宋体" w:cs="宋体" w:hint="eastAsia"/>
              </w:rPr>
              <w:t>同济大学绿色建筑及新能源研究中</w:t>
            </w:r>
            <w:r>
              <w:rPr>
                <w:rFonts w:ascii="宋体" w:eastAsia="宋体" w:hAnsi="宋体" w:cs="宋体" w:hint="eastAsia"/>
              </w:rPr>
              <w:lastRenderedPageBreak/>
              <w:t>心</w:t>
            </w:r>
          </w:p>
        </w:tc>
      </w:tr>
      <w:tr w:rsidR="00DE67EB" w:rsidTr="004A1D1E">
        <w:trPr>
          <w:trHeight w:val="20"/>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rsidP="00FD3722">
            <w:pPr>
              <w:pStyle w:val="2"/>
              <w:jc w:val="center"/>
              <w:rPr>
                <w:rFonts w:asciiTheme="minorEastAsia" w:eastAsiaTheme="minorEastAsia" w:hAnsiTheme="minorEastAsia" w:cs="宋体"/>
                <w:sz w:val="21"/>
                <w:szCs w:val="21"/>
                <w:u w:color="000000"/>
              </w:rPr>
            </w:pPr>
            <w:r>
              <w:rPr>
                <w:rFonts w:asciiTheme="minorEastAsia" w:eastAsiaTheme="minorEastAsia" w:hAnsiTheme="minorEastAsia" w:cs="宋体" w:hint="eastAsia"/>
                <w:sz w:val="21"/>
                <w:szCs w:val="21"/>
                <w:u w:color="000000"/>
              </w:rPr>
              <w:lastRenderedPageBreak/>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pPr>
              <w:pStyle w:val="A5"/>
              <w:jc w:val="center"/>
              <w:rPr>
                <w:rFonts w:asciiTheme="minorEastAsia" w:hAnsiTheme="minorEastAsia"/>
              </w:rPr>
            </w:pPr>
            <w:r w:rsidRPr="00B85BDD">
              <w:rPr>
                <w:rFonts w:asciiTheme="minorEastAsia" w:hAnsiTheme="minorEastAsia" w:cs="宋体"/>
                <w:lang w:val="zh-TW" w:eastAsia="zh-TW"/>
              </w:rPr>
              <w:t>李志刚</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rsidP="00B85BDD">
            <w:pPr>
              <w:pStyle w:val="A5"/>
              <w:jc w:val="center"/>
              <w:rPr>
                <w:rFonts w:asciiTheme="minorEastAsia" w:hAnsiTheme="minorEastAsia" w:cs="宋体"/>
                <w:lang w:val="zh-TW" w:eastAsia="zh-TW"/>
              </w:rPr>
            </w:pPr>
            <w:r w:rsidRPr="00B85BDD">
              <w:rPr>
                <w:rFonts w:asciiTheme="minorEastAsia" w:hAnsiTheme="minorEastAsia" w:cs="宋体"/>
                <w:lang w:val="zh-TW" w:eastAsia="zh-TW"/>
              </w:rPr>
              <w:t>中国大城市居民“地方依恋”研究——以上海、广州、武汉为例</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Default="00DE67EB" w:rsidP="00B85BDD">
            <w:pPr>
              <w:pStyle w:val="A5"/>
              <w:jc w:val="center"/>
            </w:pPr>
            <w:r>
              <w:rPr>
                <w:rFonts w:ascii="宋体" w:eastAsia="宋体" w:hAnsi="宋体" w:cs="宋体"/>
                <w:lang w:val="zh-TW" w:eastAsia="zh-TW"/>
              </w:rPr>
              <w:t>武汉大学</w:t>
            </w:r>
          </w:p>
        </w:tc>
      </w:tr>
      <w:tr w:rsidR="00DE67EB" w:rsidTr="004A1D1E">
        <w:trPr>
          <w:trHeight w:val="20"/>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B85BDD" w:rsidRDefault="00DE67EB">
            <w:pPr>
              <w:pStyle w:val="2"/>
              <w:jc w:val="center"/>
              <w:rPr>
                <w:rFonts w:asciiTheme="minorEastAsia" w:eastAsiaTheme="minorEastAsia" w:hAnsiTheme="minorEastAsia" w:cs="宋体"/>
                <w:sz w:val="21"/>
                <w:szCs w:val="21"/>
                <w:u w:color="000000"/>
              </w:rPr>
            </w:pPr>
            <w:r>
              <w:rPr>
                <w:rFonts w:asciiTheme="minorEastAsia" w:eastAsiaTheme="minorEastAsia" w:hAnsiTheme="minorEastAsia" w:cs="宋体" w:hint="eastAsia"/>
                <w:sz w:val="21"/>
                <w:szCs w:val="21"/>
                <w:u w:color="000000"/>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75738D" w:rsidRDefault="00DE67EB">
            <w:pPr>
              <w:pStyle w:val="A5"/>
              <w:jc w:val="center"/>
              <w:rPr>
                <w:rFonts w:asciiTheme="minorEastAsia" w:hAnsiTheme="minorEastAsia" w:cs="宋体"/>
                <w:kern w:val="0"/>
              </w:rPr>
            </w:pPr>
            <w:r w:rsidRPr="0075738D">
              <w:rPr>
                <w:rFonts w:asciiTheme="minorEastAsia" w:hAnsiTheme="minorEastAsia" w:cs="宋体" w:hint="eastAsia"/>
                <w:kern w:val="0"/>
              </w:rPr>
              <w:t>徐光伟</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75738D" w:rsidRDefault="00DE67EB" w:rsidP="0075738D">
            <w:pPr>
              <w:pStyle w:val="A5"/>
              <w:jc w:val="center"/>
              <w:rPr>
                <w:rFonts w:asciiTheme="minorEastAsia" w:hAnsiTheme="minorEastAsia" w:cs="宋体"/>
                <w:lang w:val="zh-TW" w:eastAsia="zh-TW"/>
              </w:rPr>
            </w:pPr>
            <w:r w:rsidRPr="0075738D">
              <w:rPr>
                <w:rFonts w:asciiTheme="minorEastAsia" w:hAnsiTheme="minorEastAsia" w:cs="宋体" w:hint="eastAsia"/>
                <w:lang w:val="zh-TW" w:eastAsia="zh-TW"/>
              </w:rPr>
              <w:t>“互联网+”模式的建筑信息大数据增量存储模型研究</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67EB" w:rsidRPr="008A6748" w:rsidRDefault="00DE67EB" w:rsidP="00B85BDD">
            <w:pPr>
              <w:pStyle w:val="A5"/>
              <w:jc w:val="center"/>
              <w:rPr>
                <w:rFonts w:ascii="宋体" w:eastAsia="宋体" w:hAnsi="宋体" w:cs="宋体"/>
                <w:lang w:val="zh-TW" w:eastAsia="zh-TW"/>
              </w:rPr>
            </w:pPr>
            <w:r w:rsidRPr="008A6748">
              <w:rPr>
                <w:rFonts w:ascii="宋体" w:eastAsia="宋体" w:hAnsi="宋体" w:cs="宋体" w:hint="eastAsia"/>
                <w:lang w:val="zh-TW" w:eastAsia="zh-TW"/>
              </w:rPr>
              <w:t>东华大学</w:t>
            </w:r>
          </w:p>
        </w:tc>
      </w:tr>
    </w:tbl>
    <w:p w:rsidR="006821DA" w:rsidRDefault="006821DA" w:rsidP="00560EBE">
      <w:pPr>
        <w:pStyle w:val="A5"/>
        <w:jc w:val="center"/>
      </w:pPr>
    </w:p>
    <w:sectPr w:rsidR="006821DA" w:rsidSect="00AB477C">
      <w:pgSz w:w="16840" w:h="11900" w:orient="landscape"/>
      <w:pgMar w:top="1797" w:right="1440" w:bottom="1797" w:left="1440"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CBC" w:rsidRDefault="005D4CBC">
      <w:pPr>
        <w:rPr>
          <w:rFonts w:hint="default"/>
        </w:rPr>
      </w:pPr>
      <w:r>
        <w:separator/>
      </w:r>
    </w:p>
  </w:endnote>
  <w:endnote w:type="continuationSeparator" w:id="1">
    <w:p w:rsidR="005D4CBC" w:rsidRDefault="005D4CBC">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楷体_GB2312">
    <w:altName w:val="楷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CBC" w:rsidRDefault="005D4CBC">
      <w:pPr>
        <w:rPr>
          <w:rFonts w:hint="default"/>
        </w:rPr>
      </w:pPr>
      <w:r>
        <w:separator/>
      </w:r>
    </w:p>
  </w:footnote>
  <w:footnote w:type="continuationSeparator" w:id="1">
    <w:p w:rsidR="005D4CBC" w:rsidRDefault="005D4CBC">
      <w:pPr>
        <w:rPr>
          <w:rFonts w:hint="default"/>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bordersDoNotSurroundHeader/>
  <w:bordersDoNotSurroundFooter/>
  <w:proofState w:spelling="clean"/>
  <w:defaultTabStop w:val="420"/>
  <w:characterSpacingControl w:val="doNotCompress"/>
  <w:hdrShapeDefaults>
    <o:shapedefaults v:ext="edit" spidmax="6145"/>
  </w:hdrShapeDefaults>
  <w:footnotePr>
    <w:footnote w:id="0"/>
    <w:footnote w:id="1"/>
  </w:footnotePr>
  <w:endnotePr>
    <w:endnote w:id="0"/>
    <w:endnote w:id="1"/>
  </w:endnotePr>
  <w:compat>
    <w:useFELayout/>
  </w:compat>
  <w:rsids>
    <w:rsidRoot w:val="006821DA"/>
    <w:rsid w:val="0002522F"/>
    <w:rsid w:val="00036AAA"/>
    <w:rsid w:val="00096F05"/>
    <w:rsid w:val="00142749"/>
    <w:rsid w:val="001B3B45"/>
    <w:rsid w:val="004A1D1E"/>
    <w:rsid w:val="00560EBE"/>
    <w:rsid w:val="005D4CBC"/>
    <w:rsid w:val="005D5671"/>
    <w:rsid w:val="006821DA"/>
    <w:rsid w:val="006C27D5"/>
    <w:rsid w:val="0075738D"/>
    <w:rsid w:val="00851805"/>
    <w:rsid w:val="008A6748"/>
    <w:rsid w:val="009978F4"/>
    <w:rsid w:val="00AB477C"/>
    <w:rsid w:val="00B85BDD"/>
    <w:rsid w:val="00DE67EB"/>
    <w:rsid w:val="00E21A23"/>
    <w:rsid w:val="00E378B4"/>
    <w:rsid w:val="00E654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C27D5"/>
    <w:rPr>
      <w:rFonts w:ascii="Arial Unicode MS" w:hAnsi="Arial Unicode MS" w:cs="Arial Unicode MS" w:hint="eastAsia"/>
      <w:color w:val="000000"/>
      <w:sz w:val="22"/>
      <w:szCs w:val="22"/>
      <w:u w:color="000000"/>
      <w:lang w:eastAsia="en-US"/>
    </w:rPr>
  </w:style>
  <w:style w:type="paragraph" w:styleId="4">
    <w:name w:val="heading 4"/>
    <w:rsid w:val="006C27D5"/>
    <w:pPr>
      <w:widowControl w:val="0"/>
      <w:jc w:val="both"/>
      <w:outlineLvl w:val="3"/>
    </w:pPr>
    <w:rPr>
      <w:rFonts w:ascii="Arial Unicode MS" w:eastAsia="Times New Roman" w:hAnsi="Arial Unicode MS" w:cs="Arial Unicode MS" w:hint="eastAsia"/>
      <w:color w:val="000000"/>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C27D5"/>
    <w:rPr>
      <w:u w:val="single"/>
    </w:rPr>
  </w:style>
  <w:style w:type="table" w:customStyle="1" w:styleId="TableNormal">
    <w:name w:val="Table Normal"/>
    <w:rsid w:val="006C27D5"/>
    <w:tblPr>
      <w:tblInd w:w="0" w:type="dxa"/>
      <w:tblCellMar>
        <w:top w:w="0" w:type="dxa"/>
        <w:left w:w="0" w:type="dxa"/>
        <w:bottom w:w="0" w:type="dxa"/>
        <w:right w:w="0" w:type="dxa"/>
      </w:tblCellMar>
    </w:tblPr>
  </w:style>
  <w:style w:type="paragraph" w:customStyle="1" w:styleId="a4">
    <w:name w:val="页眉与页脚"/>
    <w:rsid w:val="006C27D5"/>
    <w:pPr>
      <w:tabs>
        <w:tab w:val="right" w:pos="9020"/>
      </w:tabs>
    </w:pPr>
    <w:rPr>
      <w:rFonts w:ascii="Helvetica" w:hAnsi="Arial Unicode MS" w:cs="Arial Unicode MS"/>
      <w:color w:val="000000"/>
      <w:sz w:val="24"/>
      <w:szCs w:val="24"/>
    </w:rPr>
  </w:style>
  <w:style w:type="paragraph" w:customStyle="1" w:styleId="A5">
    <w:name w:val="正文 A"/>
    <w:rsid w:val="006C27D5"/>
    <w:pPr>
      <w:widowControl w:val="0"/>
      <w:jc w:val="both"/>
    </w:pPr>
    <w:rPr>
      <w:rFonts w:hAnsi="Arial Unicode MS" w:cs="Arial Unicode MS"/>
      <w:color w:val="000000"/>
      <w:kern w:val="2"/>
      <w:sz w:val="21"/>
      <w:szCs w:val="21"/>
      <w:u w:color="000000"/>
    </w:rPr>
  </w:style>
  <w:style w:type="paragraph" w:customStyle="1" w:styleId="A6">
    <w:name w:val="默认 A"/>
    <w:rsid w:val="006C27D5"/>
    <w:rPr>
      <w:rFonts w:ascii="Arial Unicode MS" w:hAnsi="Arial Unicode MS" w:cs="Arial Unicode MS" w:hint="eastAsia"/>
      <w:color w:val="000000"/>
      <w:sz w:val="22"/>
      <w:szCs w:val="22"/>
      <w:u w:color="000000"/>
      <w:lang w:val="zh-TW" w:eastAsia="zh-TW"/>
    </w:rPr>
  </w:style>
  <w:style w:type="paragraph" w:customStyle="1" w:styleId="2">
    <w:name w:val="表格样式 2"/>
    <w:rsid w:val="006C27D5"/>
    <w:rPr>
      <w:rFonts w:ascii="Helvetica" w:eastAsia="Helvetica" w:hAnsi="Helvetica" w:cs="Helvetica"/>
      <w:color w:val="000000"/>
    </w:rPr>
  </w:style>
  <w:style w:type="paragraph" w:styleId="a7">
    <w:name w:val="header"/>
    <w:basedOn w:val="a"/>
    <w:link w:val="Char"/>
    <w:uiPriority w:val="99"/>
    <w:unhideWhenUsed/>
    <w:rsid w:val="00560E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560EBE"/>
    <w:rPr>
      <w:rFonts w:ascii="Arial Unicode MS" w:hAnsi="Arial Unicode MS" w:cs="Arial Unicode MS"/>
      <w:color w:val="000000"/>
      <w:sz w:val="18"/>
      <w:szCs w:val="18"/>
      <w:u w:color="000000"/>
      <w:lang w:eastAsia="en-US"/>
    </w:rPr>
  </w:style>
  <w:style w:type="paragraph" w:styleId="a8">
    <w:name w:val="footer"/>
    <w:basedOn w:val="a"/>
    <w:link w:val="Char0"/>
    <w:uiPriority w:val="99"/>
    <w:unhideWhenUsed/>
    <w:rsid w:val="00560EBE"/>
    <w:pPr>
      <w:tabs>
        <w:tab w:val="center" w:pos="4153"/>
        <w:tab w:val="right" w:pos="8306"/>
      </w:tabs>
      <w:snapToGrid w:val="0"/>
    </w:pPr>
    <w:rPr>
      <w:sz w:val="18"/>
      <w:szCs w:val="18"/>
    </w:rPr>
  </w:style>
  <w:style w:type="character" w:customStyle="1" w:styleId="Char0">
    <w:name w:val="页脚 Char"/>
    <w:basedOn w:val="a0"/>
    <w:link w:val="a8"/>
    <w:uiPriority w:val="99"/>
    <w:rsid w:val="00560EBE"/>
    <w:rPr>
      <w:rFonts w:ascii="Arial Unicode MS" w:hAnsi="Arial Unicode MS" w:cs="Arial Unicode MS"/>
      <w:color w:val="000000"/>
      <w:sz w:val="18"/>
      <w:szCs w:val="18"/>
      <w:u w:color="000000"/>
      <w:lang w:eastAsia="en-US"/>
    </w:rPr>
  </w:style>
  <w:style w:type="paragraph" w:styleId="a9">
    <w:name w:val="Balloon Text"/>
    <w:basedOn w:val="a"/>
    <w:link w:val="Char1"/>
    <w:uiPriority w:val="99"/>
    <w:semiHidden/>
    <w:unhideWhenUsed/>
    <w:rsid w:val="00B85BDD"/>
    <w:rPr>
      <w:sz w:val="18"/>
      <w:szCs w:val="18"/>
    </w:rPr>
  </w:style>
  <w:style w:type="character" w:customStyle="1" w:styleId="Char1">
    <w:name w:val="批注框文本 Char"/>
    <w:basedOn w:val="a0"/>
    <w:link w:val="a9"/>
    <w:uiPriority w:val="99"/>
    <w:semiHidden/>
    <w:rsid w:val="00B85BDD"/>
    <w:rPr>
      <w:rFonts w:ascii="Arial Unicode MS" w:hAnsi="Arial Unicode MS" w:cs="Arial Unicode MS"/>
      <w:color w:val="000000"/>
      <w:sz w:val="18"/>
      <w:szCs w:val="18"/>
      <w:u w:color="00000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213</Words>
  <Characters>1215</Characters>
  <Application>Microsoft Office Word</Application>
  <DocSecurity>0</DocSecurity>
  <Lines>10</Lines>
  <Paragraphs>2</Paragraphs>
  <ScaleCrop>false</ScaleCrop>
  <Company>Microsoft</Company>
  <LinksUpToDate>false</LinksUpToDate>
  <CharactersWithSpaces>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caup29</cp:lastModifiedBy>
  <cp:revision>3</cp:revision>
  <cp:lastPrinted>2016-06-21T04:11:00Z</cp:lastPrinted>
  <dcterms:created xsi:type="dcterms:W3CDTF">2016-09-26T05:19:00Z</dcterms:created>
  <dcterms:modified xsi:type="dcterms:W3CDTF">2016-09-26T05:26:00Z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Date">
    <vt:lpwstr>2016-06-21</vt:lpwstr>
  </property>
  <property fmtid="{D5CDD505-2E9C-101B-9397-08002B2CF9AE}" pid="3" name="ReportTitle">
    <vt:lpwstr/>
  </property>
  <property fmtid="{D5CDD505-2E9C-101B-9397-08002B2CF9AE}" pid="4" name="ReportSecTitle">
    <vt:lpwstr/>
  </property>
</Properties>
</file>