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7A448" w14:textId="77777777" w:rsidR="003D4DFD" w:rsidRPr="00253475" w:rsidRDefault="003D4DFD" w:rsidP="003D4DFD">
      <w:pPr>
        <w:spacing w:line="380" w:lineRule="exact"/>
        <w:jc w:val="left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附件</w:t>
      </w:r>
      <w:r>
        <w:rPr>
          <w:rFonts w:ascii="宋体" w:eastAsia="宋体" w:hAnsi="宋体" w:cs="隶书" w:hint="eastAsia"/>
          <w:b/>
          <w:szCs w:val="21"/>
        </w:rPr>
        <w:t>4</w:t>
      </w:r>
    </w:p>
    <w:p w14:paraId="63F65212" w14:textId="77777777" w:rsidR="003D4DFD" w:rsidRPr="00253475" w:rsidRDefault="003D4DFD" w:rsidP="003D4DFD">
      <w:pPr>
        <w:spacing w:line="380" w:lineRule="exact"/>
        <w:jc w:val="center"/>
        <w:rPr>
          <w:rFonts w:ascii="宋体" w:eastAsia="宋体" w:hAnsi="宋体" w:cs="隶书"/>
          <w:b/>
          <w:sz w:val="28"/>
          <w:szCs w:val="28"/>
        </w:rPr>
      </w:pPr>
      <w:r w:rsidRPr="00253475">
        <w:rPr>
          <w:rFonts w:ascii="宋体" w:eastAsia="宋体" w:hAnsi="宋体" w:cs="隶书" w:hint="eastAsia"/>
          <w:b/>
          <w:sz w:val="28"/>
          <w:szCs w:val="28"/>
        </w:rPr>
        <w:t>《国家学生体质健康标准》测试项目测试方法</w:t>
      </w:r>
    </w:p>
    <w:p w14:paraId="7BB75660" w14:textId="77777777" w:rsidR="003D4DFD" w:rsidRPr="00253475" w:rsidRDefault="003D4DFD" w:rsidP="003D4DFD">
      <w:pPr>
        <w:spacing w:line="380" w:lineRule="exact"/>
        <w:jc w:val="center"/>
        <w:rPr>
          <w:rFonts w:ascii="宋体" w:eastAsia="宋体" w:hAnsi="宋体" w:cs="隶书"/>
          <w:b/>
          <w:szCs w:val="21"/>
        </w:rPr>
      </w:pPr>
    </w:p>
    <w:p w14:paraId="437998E9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一、身高体重</w:t>
      </w:r>
    </w:p>
    <w:p w14:paraId="2AEBFC2F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bCs/>
          <w:szCs w:val="21"/>
        </w:rPr>
        <w:t>1.测试目的：测试学生身高、体重、形态指数。评定学生的身体匀称度，评价学生生长发育及营养状况的水平。</w:t>
      </w:r>
    </w:p>
    <w:p w14:paraId="3A36733D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bCs/>
          <w:szCs w:val="21"/>
        </w:rPr>
        <w:t>2.测试器材：身高体重仪</w:t>
      </w:r>
    </w:p>
    <w:p w14:paraId="55EFAEAB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bCs/>
          <w:szCs w:val="21"/>
        </w:rPr>
        <w:t>3.测试方法：受试者赤足，身着轻装立正姿势站在身高体重议的底板上（上肢自然下垂，足跟并拢，足尖分开成60度）。足跟、骶骨部及两肩胛区与立柱相接触，躯干自然挺直；头部正直，耳屏上缘与眼眶下缘是水平位。测试人员坐在受试者右侧，按动“开始键”，水平压板轻轻沿立柱下滑，触及受试者头部时，自动停止下滑，测试完毕</w:t>
      </w:r>
      <w:r w:rsidRPr="00253475">
        <w:rPr>
          <w:rFonts w:ascii="宋体" w:eastAsia="宋体" w:hAnsi="宋体" w:cs="隶书" w:hint="eastAsia"/>
          <w:szCs w:val="21"/>
        </w:rPr>
        <w:t>。</w:t>
      </w:r>
    </w:p>
    <w:p w14:paraId="670CC935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二、肺活量</w:t>
      </w:r>
    </w:p>
    <w:p w14:paraId="708FF674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1.测试目的：测试学生的肺通气功能。它是指人体尽全力深吸气后，再尽全力呼出的气体总量，即一次深呼吸的气量，是呼吸动态过程中的一部份。</w:t>
      </w:r>
    </w:p>
    <w:p w14:paraId="5DEEB82D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2.测试器材：电子肺活量计</w:t>
      </w:r>
      <w:r w:rsidRPr="00253475">
        <w:rPr>
          <w:rFonts w:ascii="宋体" w:eastAsia="宋体" w:hAnsi="宋体" w:cs="隶书"/>
          <w:szCs w:val="21"/>
        </w:rPr>
        <w:t xml:space="preserve"> </w:t>
      </w:r>
    </w:p>
    <w:p w14:paraId="2A1C6FE3" w14:textId="5FB26E43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3.测试方法：被测者面对仪器</w:t>
      </w:r>
      <w:r w:rsidR="007E754E">
        <w:rPr>
          <w:rFonts w:ascii="宋体" w:eastAsia="宋体" w:hAnsi="宋体" w:cs="隶书" w:hint="eastAsia"/>
          <w:szCs w:val="21"/>
        </w:rPr>
        <w:t>站立，手持</w:t>
      </w:r>
      <w:proofErr w:type="gramStart"/>
      <w:r w:rsidR="007E754E">
        <w:rPr>
          <w:rFonts w:ascii="宋体" w:eastAsia="宋体" w:hAnsi="宋体" w:cs="隶书" w:hint="eastAsia"/>
          <w:szCs w:val="21"/>
        </w:rPr>
        <w:t>吹气口嘴</w:t>
      </w:r>
      <w:proofErr w:type="gramEnd"/>
      <w:r w:rsidR="007E754E">
        <w:rPr>
          <w:rFonts w:ascii="宋体" w:eastAsia="宋体" w:hAnsi="宋体" w:cs="隶书" w:hint="eastAsia"/>
          <w:szCs w:val="21"/>
        </w:rPr>
        <w:t>；面对肺活量计</w:t>
      </w:r>
      <w:proofErr w:type="gramStart"/>
      <w:r w:rsidR="007E754E">
        <w:rPr>
          <w:rFonts w:ascii="宋体" w:eastAsia="宋体" w:hAnsi="宋体" w:cs="隶书" w:hint="eastAsia"/>
          <w:szCs w:val="21"/>
        </w:rPr>
        <w:t>站立深</w:t>
      </w:r>
      <w:proofErr w:type="gramEnd"/>
      <w:r w:rsidR="007E754E">
        <w:rPr>
          <w:rFonts w:ascii="宋体" w:eastAsia="宋体" w:hAnsi="宋体" w:cs="隶书" w:hint="eastAsia"/>
          <w:szCs w:val="21"/>
        </w:rPr>
        <w:t>吸气（避免耸肩提气，应该像</w:t>
      </w:r>
      <w:r w:rsidRPr="00253475">
        <w:rPr>
          <w:rFonts w:ascii="宋体" w:eastAsia="宋体" w:hAnsi="宋体" w:cs="隶书" w:hint="eastAsia"/>
          <w:szCs w:val="21"/>
        </w:rPr>
        <w:t>闻花式的慢吸气）；吸气后屏住气再</w:t>
      </w:r>
      <w:proofErr w:type="gramStart"/>
      <w:r w:rsidRPr="00253475">
        <w:rPr>
          <w:rFonts w:ascii="宋体" w:eastAsia="宋体" w:hAnsi="宋体" w:cs="隶书" w:hint="eastAsia"/>
          <w:szCs w:val="21"/>
        </w:rPr>
        <w:t>对准口嘴吹气</w:t>
      </w:r>
      <w:proofErr w:type="gramEnd"/>
      <w:r w:rsidRPr="00253475">
        <w:rPr>
          <w:rFonts w:ascii="宋体" w:eastAsia="宋体" w:hAnsi="宋体" w:cs="隶书" w:hint="eastAsia"/>
          <w:szCs w:val="21"/>
        </w:rPr>
        <w:t>，防止此时</w:t>
      </w:r>
      <w:proofErr w:type="gramStart"/>
      <w:r w:rsidRPr="00253475">
        <w:rPr>
          <w:rFonts w:ascii="宋体" w:eastAsia="宋体" w:hAnsi="宋体" w:cs="隶书" w:hint="eastAsia"/>
          <w:szCs w:val="21"/>
        </w:rPr>
        <w:t>从口嘴处</w:t>
      </w:r>
      <w:proofErr w:type="gramEnd"/>
      <w:r w:rsidRPr="00253475">
        <w:rPr>
          <w:rFonts w:ascii="宋体" w:eastAsia="宋体" w:hAnsi="宋体" w:cs="隶书" w:hint="eastAsia"/>
          <w:szCs w:val="21"/>
        </w:rPr>
        <w:t>吸气；测试中不得二次吸气。吹气，</w:t>
      </w:r>
      <w:proofErr w:type="gramStart"/>
      <w:r w:rsidRPr="00253475">
        <w:rPr>
          <w:rFonts w:ascii="宋体" w:eastAsia="宋体" w:hAnsi="宋体" w:cs="隶书" w:hint="eastAsia"/>
          <w:szCs w:val="21"/>
        </w:rPr>
        <w:t>向口嘴处</w:t>
      </w:r>
      <w:proofErr w:type="gramEnd"/>
      <w:r w:rsidRPr="00253475">
        <w:rPr>
          <w:rFonts w:ascii="宋体" w:eastAsia="宋体" w:hAnsi="宋体" w:cs="隶书" w:hint="eastAsia"/>
          <w:szCs w:val="21"/>
        </w:rPr>
        <w:t>慢慢呼出至不能再呼为止；吹气完毕后，液晶屏上最终显示的数字即为肺活量毫升值。被测者不必紧张，并且要尽全力；以中等速度和力度吹气效果最好。</w:t>
      </w:r>
      <w:bookmarkStart w:id="0" w:name="_GoBack"/>
      <w:bookmarkEnd w:id="0"/>
    </w:p>
    <w:p w14:paraId="1FFD33A1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三、坐位体前屈</w:t>
      </w:r>
    </w:p>
    <w:p w14:paraId="4FB26AFF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1．测试目的：测试学生身体柔韧素质的发展水平。</w:t>
      </w:r>
    </w:p>
    <w:p w14:paraId="0ABFABBB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2．测试器材：坐位体前屈测量计</w:t>
      </w:r>
    </w:p>
    <w:p w14:paraId="762BD868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3.测试方法：受试者坐在连接于箱体的软垫上，两腿伸直，不可弯曲，脚跟并拢，脚尖分开约</w:t>
      </w:r>
      <w:r w:rsidRPr="00253475">
        <w:rPr>
          <w:rFonts w:ascii="宋体" w:eastAsia="宋体" w:hAnsi="宋体" w:cs="隶书"/>
          <w:szCs w:val="21"/>
        </w:rPr>
        <w:t>10-15</w:t>
      </w:r>
      <w:r w:rsidRPr="00253475">
        <w:rPr>
          <w:rFonts w:ascii="宋体" w:eastAsia="宋体" w:hAnsi="宋体" w:cs="隶书" w:hint="eastAsia"/>
          <w:szCs w:val="21"/>
        </w:rPr>
        <w:t xml:space="preserve">厘米，踩在测量计垂直平板上，两手并拢；两臂和手伸直，渐渐使上体前屈，用两手中指尖轻轻推动标尺上的游标前滑（不得有突然前伸动作），直到不能继续前伸时为止。 </w:t>
      </w:r>
    </w:p>
    <w:p w14:paraId="0B1A05D2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四、仰卧起坐</w:t>
      </w:r>
    </w:p>
    <w:p w14:paraId="005DFC78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1.测试目的：测试学生腹肌耐力</w:t>
      </w:r>
    </w:p>
    <w:p w14:paraId="30AB3D65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2.测试器材：仰卧起坐测试仪</w:t>
      </w:r>
    </w:p>
    <w:p w14:paraId="345F0F34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3.测试方法：受试者将测试带系于腹部，全身仰卧于垫上，两腿稍分开，屈膝呈</w:t>
      </w:r>
      <w:r w:rsidRPr="00253475">
        <w:rPr>
          <w:rFonts w:ascii="宋体" w:eastAsia="宋体" w:hAnsi="宋体" w:cs="隶书"/>
          <w:szCs w:val="21"/>
        </w:rPr>
        <w:t>90</w:t>
      </w:r>
      <w:r w:rsidRPr="00253475">
        <w:rPr>
          <w:rFonts w:ascii="宋体" w:eastAsia="宋体" w:hAnsi="宋体" w:cs="隶书" w:hint="eastAsia"/>
          <w:szCs w:val="21"/>
        </w:rPr>
        <w:t>度左右，</w:t>
      </w:r>
      <w:r w:rsidRPr="00253475">
        <w:rPr>
          <w:rFonts w:ascii="宋体" w:eastAsia="宋体" w:hAnsi="宋体" w:cs="隶书" w:hint="eastAsia"/>
          <w:szCs w:val="21"/>
        </w:rPr>
        <w:lastRenderedPageBreak/>
        <w:t>两手指交叉于脑后，另一同位压住其踝关节，以便固定下肢；测试人员目测受试者完成上述动作要领后，按“确认”键开始测试。受试者听到“嘟”的一声后开始仰卧起坐；动作应规范至</w:t>
      </w:r>
      <w:r w:rsidRPr="00253475">
        <w:rPr>
          <w:rFonts w:ascii="宋体" w:eastAsia="宋体" w:hAnsi="宋体" w:cs="隶书"/>
          <w:szCs w:val="21"/>
        </w:rPr>
        <w:t>90</w:t>
      </w:r>
      <w:r w:rsidRPr="00253475">
        <w:rPr>
          <w:rFonts w:ascii="宋体" w:eastAsia="宋体" w:hAnsi="宋体" w:cs="隶书" w:hint="eastAsia"/>
          <w:szCs w:val="21"/>
        </w:rPr>
        <w:t>度角方为有效；受试者躯干超过</w:t>
      </w:r>
      <w:r w:rsidRPr="00253475">
        <w:rPr>
          <w:rFonts w:ascii="宋体" w:eastAsia="宋体" w:hAnsi="宋体" w:cs="隶书"/>
          <w:szCs w:val="21"/>
        </w:rPr>
        <w:t>90</w:t>
      </w:r>
      <w:r w:rsidRPr="00253475">
        <w:rPr>
          <w:rFonts w:ascii="宋体" w:eastAsia="宋体" w:hAnsi="宋体" w:cs="隶书" w:hint="eastAsia"/>
          <w:szCs w:val="21"/>
        </w:rPr>
        <w:t>度听到“嘟”的一声，完成一次；测试时间一分钟，计时停止，测试成绩液晶显示，同频语音提示，测试完毕。</w:t>
      </w:r>
    </w:p>
    <w:p w14:paraId="3DD71901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五、引体向上</w:t>
      </w:r>
    </w:p>
    <w:p w14:paraId="7FE71067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1.测试目的：测试男性上肢肌肉量的发展水平</w:t>
      </w:r>
    </w:p>
    <w:p w14:paraId="5E6D45D6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2.测试器材：引体向上测试仪</w:t>
      </w:r>
    </w:p>
    <w:p w14:paraId="211D1DDA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3.测试方法：被受试者</w:t>
      </w:r>
      <w:proofErr w:type="gramStart"/>
      <w:r w:rsidRPr="00253475">
        <w:rPr>
          <w:rFonts w:ascii="宋体" w:eastAsia="宋体" w:hAnsi="宋体" w:cs="隶书" w:hint="eastAsia"/>
          <w:szCs w:val="21"/>
        </w:rPr>
        <w:t>正手抓</w:t>
      </w:r>
      <w:proofErr w:type="gramEnd"/>
      <w:r w:rsidRPr="00253475">
        <w:rPr>
          <w:rFonts w:ascii="宋体" w:eastAsia="宋体" w:hAnsi="宋体" w:cs="隶书" w:hint="eastAsia"/>
          <w:szCs w:val="21"/>
        </w:rPr>
        <w:t>单杠用背阔肌的力量将身体向上拉起，下巴应超过单杠并稍作停顿，然后放松背阔肌让身体下降直到完全下垂，然后重复再做。</w:t>
      </w:r>
    </w:p>
    <w:p w14:paraId="750EF861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六、立定跳远</w:t>
      </w:r>
    </w:p>
    <w:p w14:paraId="5A5B8651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1.测试目的：测试学生下肢肌肉力量及身体协调能力的发展水平。</w:t>
      </w:r>
      <w:r w:rsidRPr="00253475">
        <w:rPr>
          <w:rFonts w:ascii="宋体" w:eastAsia="宋体" w:hAnsi="宋体" w:cs="隶书"/>
          <w:szCs w:val="21"/>
        </w:rPr>
        <w:t xml:space="preserve"> </w:t>
      </w:r>
    </w:p>
    <w:p w14:paraId="043CAC9E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2.测试器材：立定跳远测距仪或皮尺</w:t>
      </w:r>
    </w:p>
    <w:p w14:paraId="26B6DF0D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3.测试方法：受试者两脚自然分开站立；站在起跳线后；脚尖不得踩线。两脚原地同时起跳；不得有</w:t>
      </w:r>
      <w:proofErr w:type="gramStart"/>
      <w:r w:rsidRPr="00253475">
        <w:rPr>
          <w:rFonts w:ascii="宋体" w:eastAsia="宋体" w:hAnsi="宋体" w:cs="隶书" w:hint="eastAsia"/>
          <w:szCs w:val="21"/>
        </w:rPr>
        <w:t>垫步或</w:t>
      </w:r>
      <w:proofErr w:type="gramEnd"/>
      <w:r w:rsidRPr="00253475">
        <w:rPr>
          <w:rFonts w:ascii="宋体" w:eastAsia="宋体" w:hAnsi="宋体" w:cs="隶书" w:hint="eastAsia"/>
          <w:szCs w:val="21"/>
        </w:rPr>
        <w:t>连跳动作。起跳线后缘至最近看地点后缘的垂直距离。</w:t>
      </w:r>
    </w:p>
    <w:p w14:paraId="5097AB4C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七、50米跑</w:t>
      </w:r>
    </w:p>
    <w:p w14:paraId="65935793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1.测试目的：测试学生的灵敏性和下肢爆发力</w:t>
      </w:r>
    </w:p>
    <w:p w14:paraId="6093A1DB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2.测试仪器：50米跑测试仪或秒表</w:t>
      </w:r>
    </w:p>
    <w:p w14:paraId="1AB52747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3.测试方法：受试者站与50米跑起跑线后，采用站立式起跑姿势，听到发令枪响时快速跑动冲过终点。</w:t>
      </w:r>
    </w:p>
    <w:p w14:paraId="32B084AB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八、耐力跑（女生800米/男生1000米）</w:t>
      </w:r>
    </w:p>
    <w:p w14:paraId="38DE5E9A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1.测试目的：衡量学生心肺机能的发展水平</w:t>
      </w:r>
    </w:p>
    <w:p w14:paraId="45E0028D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2.测试仪器：耐力跑测试仪或秒表</w:t>
      </w:r>
    </w:p>
    <w:p w14:paraId="3DCEB570" w14:textId="77777777" w:rsidR="003D4DFD" w:rsidRPr="00253475" w:rsidRDefault="003D4DFD" w:rsidP="003D4DFD">
      <w:pPr>
        <w:spacing w:line="360" w:lineRule="auto"/>
        <w:rPr>
          <w:rFonts w:ascii="宋体" w:eastAsia="宋体" w:hAnsi="宋体" w:cs="隶书"/>
          <w:szCs w:val="21"/>
        </w:rPr>
      </w:pPr>
      <w:r w:rsidRPr="00253475">
        <w:rPr>
          <w:rFonts w:ascii="宋体" w:eastAsia="宋体" w:hAnsi="宋体" w:cs="隶书" w:hint="eastAsia"/>
          <w:szCs w:val="21"/>
        </w:rPr>
        <w:t>3.测试方法：受试者若干人一组（建议每组不超过20人）站立于耐力跑测试起跑线后，采用站立式起跑，听到发令枪响后开始跑动，出发后允许抢道。</w:t>
      </w:r>
    </w:p>
    <w:p w14:paraId="3E1357D7" w14:textId="77777777" w:rsidR="003D4DFD" w:rsidRPr="00253475" w:rsidRDefault="003D4DFD" w:rsidP="003D4DFD">
      <w:pPr>
        <w:spacing w:line="380" w:lineRule="exact"/>
        <w:rPr>
          <w:rFonts w:ascii="宋体" w:eastAsia="宋体" w:hAnsi="宋体" w:cs="隶书"/>
          <w:szCs w:val="21"/>
        </w:rPr>
      </w:pPr>
    </w:p>
    <w:p w14:paraId="071D97E5" w14:textId="77777777" w:rsidR="003D4DFD" w:rsidRPr="00253475" w:rsidRDefault="003D4DFD" w:rsidP="003D4DFD">
      <w:pPr>
        <w:spacing w:line="380" w:lineRule="exact"/>
        <w:rPr>
          <w:rFonts w:ascii="宋体" w:eastAsia="宋体" w:hAnsi="宋体" w:cs="隶书"/>
          <w:szCs w:val="21"/>
        </w:rPr>
      </w:pPr>
    </w:p>
    <w:p w14:paraId="1558D5EE" w14:textId="77777777" w:rsidR="003D4DFD" w:rsidRPr="00253475" w:rsidRDefault="003D4DFD" w:rsidP="003D4DFD">
      <w:pPr>
        <w:spacing w:line="380" w:lineRule="exact"/>
        <w:rPr>
          <w:rFonts w:ascii="宋体" w:eastAsia="宋体" w:hAnsi="宋体" w:cs="隶书"/>
          <w:szCs w:val="21"/>
        </w:rPr>
      </w:pPr>
    </w:p>
    <w:p w14:paraId="0C13C59C" w14:textId="77777777" w:rsidR="003D4DFD" w:rsidRPr="00253475" w:rsidRDefault="003D4DFD" w:rsidP="003D4DFD">
      <w:pPr>
        <w:spacing w:line="380" w:lineRule="exact"/>
        <w:rPr>
          <w:rFonts w:ascii="宋体" w:eastAsia="宋体" w:hAnsi="宋体" w:cs="隶书"/>
          <w:szCs w:val="21"/>
        </w:rPr>
      </w:pPr>
    </w:p>
    <w:p w14:paraId="6D90A359" w14:textId="77777777" w:rsidR="003D4DFD" w:rsidRPr="00253475" w:rsidRDefault="003D4DFD" w:rsidP="003D4DFD">
      <w:pPr>
        <w:spacing w:line="380" w:lineRule="exact"/>
        <w:rPr>
          <w:rFonts w:ascii="宋体" w:eastAsia="宋体" w:hAnsi="宋体" w:cs="隶书"/>
          <w:szCs w:val="21"/>
        </w:rPr>
      </w:pPr>
    </w:p>
    <w:sectPr w:rsidR="003D4DFD" w:rsidRPr="002534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11454" w14:textId="77777777" w:rsidR="00033124" w:rsidRDefault="00033124" w:rsidP="007E754E">
      <w:r>
        <w:separator/>
      </w:r>
    </w:p>
  </w:endnote>
  <w:endnote w:type="continuationSeparator" w:id="0">
    <w:p w14:paraId="211C3F46" w14:textId="77777777" w:rsidR="00033124" w:rsidRDefault="00033124" w:rsidP="007E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FFBEF" w14:textId="77777777" w:rsidR="00033124" w:rsidRDefault="00033124" w:rsidP="007E754E">
      <w:r>
        <w:separator/>
      </w:r>
    </w:p>
  </w:footnote>
  <w:footnote w:type="continuationSeparator" w:id="0">
    <w:p w14:paraId="35F6F0C8" w14:textId="77777777" w:rsidR="00033124" w:rsidRDefault="00033124" w:rsidP="007E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7B4"/>
    <w:multiLevelType w:val="hybridMultilevel"/>
    <w:tmpl w:val="94AAA33C"/>
    <w:lvl w:ilvl="0" w:tplc="8220992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56018"/>
    <w:multiLevelType w:val="hybridMultilevel"/>
    <w:tmpl w:val="3BEE7B8C"/>
    <w:lvl w:ilvl="0" w:tplc="49B031B4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AF66FD"/>
    <w:multiLevelType w:val="hybridMultilevel"/>
    <w:tmpl w:val="4B986538"/>
    <w:lvl w:ilvl="0" w:tplc="5C860C04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786073"/>
    <w:multiLevelType w:val="hybridMultilevel"/>
    <w:tmpl w:val="DED0934C"/>
    <w:lvl w:ilvl="0" w:tplc="62F25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AA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A1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6A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24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C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03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2A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F28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61E86"/>
    <w:multiLevelType w:val="hybridMultilevel"/>
    <w:tmpl w:val="2120379A"/>
    <w:lvl w:ilvl="0" w:tplc="426698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202621"/>
    <w:multiLevelType w:val="hybridMultilevel"/>
    <w:tmpl w:val="55DA16A8"/>
    <w:lvl w:ilvl="0" w:tplc="C69E51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F13209"/>
    <w:multiLevelType w:val="hybridMultilevel"/>
    <w:tmpl w:val="5F3E65A8"/>
    <w:lvl w:ilvl="0" w:tplc="720EE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ED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ACB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22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C3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EA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07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47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42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06AF9"/>
    <w:multiLevelType w:val="hybridMultilevel"/>
    <w:tmpl w:val="1EF2A672"/>
    <w:lvl w:ilvl="0" w:tplc="6896A9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CF4249"/>
    <w:multiLevelType w:val="multilevel"/>
    <w:tmpl w:val="42CF4249"/>
    <w:lvl w:ilvl="0">
      <w:start w:val="4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2F3CA2"/>
    <w:multiLevelType w:val="multilevel"/>
    <w:tmpl w:val="542F3CA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F3CB8"/>
    <w:multiLevelType w:val="multilevel"/>
    <w:tmpl w:val="542F3CB8"/>
    <w:lvl w:ilvl="0">
      <w:start w:val="2"/>
      <w:numFmt w:val="decimal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F3CC3"/>
    <w:multiLevelType w:val="multilevel"/>
    <w:tmpl w:val="542F3CC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0A7066"/>
    <w:multiLevelType w:val="hybridMultilevel"/>
    <w:tmpl w:val="2518861A"/>
    <w:lvl w:ilvl="0" w:tplc="532E91CE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9C144E"/>
    <w:multiLevelType w:val="hybridMultilevel"/>
    <w:tmpl w:val="61D4788E"/>
    <w:lvl w:ilvl="0" w:tplc="8492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28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0EF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AF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CC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EB6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85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A4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0F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415BF"/>
    <w:multiLevelType w:val="hybridMultilevel"/>
    <w:tmpl w:val="F976F112"/>
    <w:lvl w:ilvl="0" w:tplc="D0361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41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E2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4A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E6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84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729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AA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EC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66043"/>
    <w:multiLevelType w:val="hybridMultilevel"/>
    <w:tmpl w:val="54384672"/>
    <w:lvl w:ilvl="0" w:tplc="E814E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67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0CE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C6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87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04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64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48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D6150"/>
    <w:multiLevelType w:val="hybridMultilevel"/>
    <w:tmpl w:val="8DB60B36"/>
    <w:lvl w:ilvl="0" w:tplc="A3F477E2">
      <w:start w:val="2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10"/>
    <w:lvlOverride w:ilvl="0">
      <w:startOverride w:val="2"/>
    </w:lvlOverride>
  </w:num>
  <w:num w:numId="4">
    <w:abstractNumId w:val="11"/>
    <w:lvlOverride w:ilvl="0">
      <w:startOverride w:val="1"/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14"/>
  </w:num>
  <w:num w:numId="11">
    <w:abstractNumId w:val="1"/>
  </w:num>
  <w:num w:numId="12">
    <w:abstractNumId w:val="2"/>
  </w:num>
  <w:num w:numId="13">
    <w:abstractNumId w:val="16"/>
  </w:num>
  <w:num w:numId="14">
    <w:abstractNumId w:val="3"/>
  </w:num>
  <w:num w:numId="15">
    <w:abstractNumId w:val="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FD"/>
    <w:rsid w:val="00005B24"/>
    <w:rsid w:val="00033124"/>
    <w:rsid w:val="00054262"/>
    <w:rsid w:val="00092F7A"/>
    <w:rsid w:val="000D20ED"/>
    <w:rsid w:val="001305BC"/>
    <w:rsid w:val="001330E8"/>
    <w:rsid w:val="001876E4"/>
    <w:rsid w:val="001F068E"/>
    <w:rsid w:val="002008FC"/>
    <w:rsid w:val="0027385C"/>
    <w:rsid w:val="002B7ADC"/>
    <w:rsid w:val="002C7E2A"/>
    <w:rsid w:val="002E12DD"/>
    <w:rsid w:val="00341655"/>
    <w:rsid w:val="00361C2A"/>
    <w:rsid w:val="00385A2A"/>
    <w:rsid w:val="003D4DFD"/>
    <w:rsid w:val="003E62EE"/>
    <w:rsid w:val="003F376B"/>
    <w:rsid w:val="00450417"/>
    <w:rsid w:val="00457D21"/>
    <w:rsid w:val="004C3B4A"/>
    <w:rsid w:val="004D4416"/>
    <w:rsid w:val="004D54FD"/>
    <w:rsid w:val="00591353"/>
    <w:rsid w:val="005C3522"/>
    <w:rsid w:val="005C3ABE"/>
    <w:rsid w:val="005C5268"/>
    <w:rsid w:val="00636F88"/>
    <w:rsid w:val="00650016"/>
    <w:rsid w:val="006C77ED"/>
    <w:rsid w:val="006E0704"/>
    <w:rsid w:val="00704C71"/>
    <w:rsid w:val="007239E8"/>
    <w:rsid w:val="00745C22"/>
    <w:rsid w:val="00760069"/>
    <w:rsid w:val="007E754E"/>
    <w:rsid w:val="008123DD"/>
    <w:rsid w:val="008146AC"/>
    <w:rsid w:val="00892F18"/>
    <w:rsid w:val="008C4920"/>
    <w:rsid w:val="008D3E45"/>
    <w:rsid w:val="008F17DD"/>
    <w:rsid w:val="009028C1"/>
    <w:rsid w:val="009127F4"/>
    <w:rsid w:val="0092296C"/>
    <w:rsid w:val="009749BE"/>
    <w:rsid w:val="00980378"/>
    <w:rsid w:val="00982A6F"/>
    <w:rsid w:val="00983F2E"/>
    <w:rsid w:val="009A62B9"/>
    <w:rsid w:val="009D521F"/>
    <w:rsid w:val="00AA1257"/>
    <w:rsid w:val="00AF418C"/>
    <w:rsid w:val="00B137C2"/>
    <w:rsid w:val="00B42FB1"/>
    <w:rsid w:val="00B773C7"/>
    <w:rsid w:val="00BB3935"/>
    <w:rsid w:val="00C27F4A"/>
    <w:rsid w:val="00C443B7"/>
    <w:rsid w:val="00D31DC7"/>
    <w:rsid w:val="00D46F51"/>
    <w:rsid w:val="00D81339"/>
    <w:rsid w:val="00D8366B"/>
    <w:rsid w:val="00DC6453"/>
    <w:rsid w:val="00DD1777"/>
    <w:rsid w:val="00E66433"/>
    <w:rsid w:val="00E7064A"/>
    <w:rsid w:val="00E87325"/>
    <w:rsid w:val="00EA7ED3"/>
    <w:rsid w:val="00EB01AB"/>
    <w:rsid w:val="00ED1227"/>
    <w:rsid w:val="00EE5497"/>
    <w:rsid w:val="00F04A40"/>
    <w:rsid w:val="00F11F37"/>
    <w:rsid w:val="00F14835"/>
    <w:rsid w:val="00F25F44"/>
    <w:rsid w:val="00F50A73"/>
    <w:rsid w:val="00F740F1"/>
    <w:rsid w:val="00FB77A5"/>
    <w:rsid w:val="00FC7BB3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35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3D4DFD"/>
  </w:style>
  <w:style w:type="character" w:customStyle="1" w:styleId="Char">
    <w:name w:val="页眉 Char"/>
    <w:link w:val="a3"/>
    <w:rsid w:val="003D4DFD"/>
    <w:rPr>
      <w:rFonts w:ascii="Calibri" w:eastAsia="宋体" w:hAnsi="Calibri" w:cs="Calibri"/>
      <w:sz w:val="18"/>
      <w:szCs w:val="18"/>
    </w:rPr>
  </w:style>
  <w:style w:type="character" w:customStyle="1" w:styleId="Char0">
    <w:name w:val="日期 Char"/>
    <w:link w:val="a4"/>
    <w:rsid w:val="003D4DFD"/>
    <w:rPr>
      <w:rFonts w:ascii="Calibri" w:eastAsia="宋体" w:hAnsi="Calibri" w:cs="Calibri"/>
    </w:rPr>
  </w:style>
  <w:style w:type="character" w:customStyle="1" w:styleId="Char1">
    <w:name w:val="页脚 Char"/>
    <w:link w:val="a5"/>
    <w:rsid w:val="003D4DFD"/>
    <w:rPr>
      <w:rFonts w:ascii="Calibri" w:eastAsia="宋体" w:hAnsi="Calibri" w:cs="Calibri"/>
      <w:sz w:val="18"/>
      <w:szCs w:val="18"/>
    </w:rPr>
  </w:style>
  <w:style w:type="character" w:customStyle="1" w:styleId="Char2">
    <w:name w:val="批注框文本 Char"/>
    <w:link w:val="a6"/>
    <w:rsid w:val="003D4DFD"/>
    <w:rPr>
      <w:rFonts w:ascii="Calibri" w:eastAsia="宋体" w:hAnsi="Calibri" w:cs="Calibri"/>
      <w:sz w:val="18"/>
      <w:szCs w:val="18"/>
    </w:rPr>
  </w:style>
  <w:style w:type="paragraph" w:styleId="a4">
    <w:name w:val="Date"/>
    <w:basedOn w:val="a"/>
    <w:next w:val="a"/>
    <w:link w:val="Char0"/>
    <w:unhideWhenUsed/>
    <w:rsid w:val="003D4DFD"/>
    <w:pPr>
      <w:ind w:leftChars="2500" w:left="100"/>
    </w:pPr>
    <w:rPr>
      <w:rFonts w:ascii="Calibri" w:eastAsia="宋体" w:hAnsi="Calibri" w:cs="Calibri"/>
    </w:rPr>
  </w:style>
  <w:style w:type="character" w:customStyle="1" w:styleId="Char10">
    <w:name w:val="日期 Char1"/>
    <w:basedOn w:val="a0"/>
    <w:uiPriority w:val="99"/>
    <w:semiHidden/>
    <w:rsid w:val="003D4DFD"/>
  </w:style>
  <w:style w:type="paragraph" w:styleId="a6">
    <w:name w:val="Balloon Text"/>
    <w:basedOn w:val="a"/>
    <w:link w:val="Char2"/>
    <w:unhideWhenUsed/>
    <w:rsid w:val="003D4DFD"/>
    <w:rPr>
      <w:rFonts w:ascii="Calibri" w:eastAsia="宋体" w:hAnsi="Calibri" w:cs="Calibr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3D4DFD"/>
    <w:rPr>
      <w:sz w:val="18"/>
      <w:szCs w:val="18"/>
    </w:rPr>
  </w:style>
  <w:style w:type="paragraph" w:styleId="a3">
    <w:name w:val="header"/>
    <w:basedOn w:val="a"/>
    <w:link w:val="Char"/>
    <w:rsid w:val="003D4D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Calibri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3D4DFD"/>
    <w:rPr>
      <w:sz w:val="18"/>
      <w:szCs w:val="18"/>
    </w:rPr>
  </w:style>
  <w:style w:type="paragraph" w:customStyle="1" w:styleId="10">
    <w:name w:val="列表段落1"/>
    <w:basedOn w:val="a"/>
    <w:rsid w:val="003D4DFD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footer"/>
    <w:basedOn w:val="a"/>
    <w:link w:val="Char1"/>
    <w:rsid w:val="003D4DF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13">
    <w:name w:val="页脚 Char1"/>
    <w:basedOn w:val="a0"/>
    <w:uiPriority w:val="99"/>
    <w:semiHidden/>
    <w:rsid w:val="003D4DFD"/>
    <w:rPr>
      <w:sz w:val="18"/>
      <w:szCs w:val="18"/>
    </w:rPr>
  </w:style>
  <w:style w:type="table" w:styleId="a7">
    <w:name w:val="Table Grid"/>
    <w:basedOn w:val="a1"/>
    <w:uiPriority w:val="59"/>
    <w:rsid w:val="003D4DFD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4DF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D4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3D4DFD"/>
  </w:style>
  <w:style w:type="character" w:customStyle="1" w:styleId="Char">
    <w:name w:val="页眉 Char"/>
    <w:link w:val="a3"/>
    <w:rsid w:val="003D4DFD"/>
    <w:rPr>
      <w:rFonts w:ascii="Calibri" w:eastAsia="宋体" w:hAnsi="Calibri" w:cs="Calibri"/>
      <w:sz w:val="18"/>
      <w:szCs w:val="18"/>
    </w:rPr>
  </w:style>
  <w:style w:type="character" w:customStyle="1" w:styleId="Char0">
    <w:name w:val="日期 Char"/>
    <w:link w:val="a4"/>
    <w:rsid w:val="003D4DFD"/>
    <w:rPr>
      <w:rFonts w:ascii="Calibri" w:eastAsia="宋体" w:hAnsi="Calibri" w:cs="Calibri"/>
    </w:rPr>
  </w:style>
  <w:style w:type="character" w:customStyle="1" w:styleId="Char1">
    <w:name w:val="页脚 Char"/>
    <w:link w:val="a5"/>
    <w:rsid w:val="003D4DFD"/>
    <w:rPr>
      <w:rFonts w:ascii="Calibri" w:eastAsia="宋体" w:hAnsi="Calibri" w:cs="Calibri"/>
      <w:sz w:val="18"/>
      <w:szCs w:val="18"/>
    </w:rPr>
  </w:style>
  <w:style w:type="character" w:customStyle="1" w:styleId="Char2">
    <w:name w:val="批注框文本 Char"/>
    <w:link w:val="a6"/>
    <w:rsid w:val="003D4DFD"/>
    <w:rPr>
      <w:rFonts w:ascii="Calibri" w:eastAsia="宋体" w:hAnsi="Calibri" w:cs="Calibri"/>
      <w:sz w:val="18"/>
      <w:szCs w:val="18"/>
    </w:rPr>
  </w:style>
  <w:style w:type="paragraph" w:styleId="a4">
    <w:name w:val="Date"/>
    <w:basedOn w:val="a"/>
    <w:next w:val="a"/>
    <w:link w:val="Char0"/>
    <w:unhideWhenUsed/>
    <w:rsid w:val="003D4DFD"/>
    <w:pPr>
      <w:ind w:leftChars="2500" w:left="100"/>
    </w:pPr>
    <w:rPr>
      <w:rFonts w:ascii="Calibri" w:eastAsia="宋体" w:hAnsi="Calibri" w:cs="Calibri"/>
    </w:rPr>
  </w:style>
  <w:style w:type="character" w:customStyle="1" w:styleId="Char10">
    <w:name w:val="日期 Char1"/>
    <w:basedOn w:val="a0"/>
    <w:uiPriority w:val="99"/>
    <w:semiHidden/>
    <w:rsid w:val="003D4DFD"/>
  </w:style>
  <w:style w:type="paragraph" w:styleId="a6">
    <w:name w:val="Balloon Text"/>
    <w:basedOn w:val="a"/>
    <w:link w:val="Char2"/>
    <w:unhideWhenUsed/>
    <w:rsid w:val="003D4DFD"/>
    <w:rPr>
      <w:rFonts w:ascii="Calibri" w:eastAsia="宋体" w:hAnsi="Calibri" w:cs="Calibr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3D4DFD"/>
    <w:rPr>
      <w:sz w:val="18"/>
      <w:szCs w:val="18"/>
    </w:rPr>
  </w:style>
  <w:style w:type="paragraph" w:styleId="a3">
    <w:name w:val="header"/>
    <w:basedOn w:val="a"/>
    <w:link w:val="Char"/>
    <w:rsid w:val="003D4D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Calibri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3D4DFD"/>
    <w:rPr>
      <w:sz w:val="18"/>
      <w:szCs w:val="18"/>
    </w:rPr>
  </w:style>
  <w:style w:type="paragraph" w:customStyle="1" w:styleId="10">
    <w:name w:val="列表段落1"/>
    <w:basedOn w:val="a"/>
    <w:rsid w:val="003D4DFD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footer"/>
    <w:basedOn w:val="a"/>
    <w:link w:val="Char1"/>
    <w:rsid w:val="003D4DF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13">
    <w:name w:val="页脚 Char1"/>
    <w:basedOn w:val="a0"/>
    <w:uiPriority w:val="99"/>
    <w:semiHidden/>
    <w:rsid w:val="003D4DFD"/>
    <w:rPr>
      <w:sz w:val="18"/>
      <w:szCs w:val="18"/>
    </w:rPr>
  </w:style>
  <w:style w:type="table" w:styleId="a7">
    <w:name w:val="Table Grid"/>
    <w:basedOn w:val="a1"/>
    <w:uiPriority w:val="59"/>
    <w:rsid w:val="003D4DFD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4DF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D4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87FA-3BA6-4DC0-B418-55C9D6B8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卢天凤</dc:creator>
  <cp:lastModifiedBy>tyb-jd</cp:lastModifiedBy>
  <cp:revision>3</cp:revision>
  <dcterms:created xsi:type="dcterms:W3CDTF">2021-03-02T02:23:00Z</dcterms:created>
  <dcterms:modified xsi:type="dcterms:W3CDTF">2021-03-23T00:45:00Z</dcterms:modified>
</cp:coreProperties>
</file>